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5474" w14:textId="0DAFA123" w:rsidR="00335C83" w:rsidRDefault="00335C83" w:rsidP="005C633D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594CA8" w14:textId="1398DF8B" w:rsidR="00335C83" w:rsidRDefault="00335C83" w:rsidP="005C633D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7B7F56E3" w14:textId="48512084" w:rsidR="005C633D" w:rsidRPr="005C633D" w:rsidRDefault="005C633D" w:rsidP="005C633D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33D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Pr="005C633D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5C633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0"/>
      <w:r w:rsidRPr="005C633D">
        <w:rPr>
          <w:rFonts w:ascii="Times New Roman" w:eastAsia="Times New Roman" w:hAnsi="Times New Roman" w:cs="Times New Roman"/>
          <w:sz w:val="20"/>
          <w:szCs w:val="20"/>
        </w:rPr>
        <w:t xml:space="preserve"> Administrative</w:t>
      </w:r>
    </w:p>
    <w:p w14:paraId="5F353EEB" w14:textId="77777777" w:rsidR="005C633D" w:rsidRPr="005C633D" w:rsidRDefault="005C633D" w:rsidP="005C633D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633D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C633D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</w:rPr>
      </w:r>
      <w:r w:rsidR="0000000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5C633D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1"/>
      <w:r w:rsidRPr="005C633D">
        <w:rPr>
          <w:rFonts w:ascii="Times New Roman" w:eastAsia="Times New Roman" w:hAnsi="Times New Roman" w:cs="Times New Roman"/>
          <w:sz w:val="20"/>
          <w:szCs w:val="20"/>
        </w:rPr>
        <w:t xml:space="preserve"> Departmental</w:t>
      </w:r>
    </w:p>
    <w:p w14:paraId="18BBB256" w14:textId="77777777" w:rsidR="005C633D" w:rsidRPr="005C633D" w:rsidRDefault="005C633D" w:rsidP="005C633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9810" w:type="dxa"/>
        <w:tblLook w:val="01E0" w:firstRow="1" w:lastRow="1" w:firstColumn="1" w:lastColumn="1" w:noHBand="0" w:noVBand="0"/>
      </w:tblPr>
      <w:tblGrid>
        <w:gridCol w:w="2577"/>
        <w:gridCol w:w="2750"/>
        <w:gridCol w:w="1666"/>
        <w:gridCol w:w="2817"/>
      </w:tblGrid>
      <w:tr w:rsidR="005C633D" w:rsidRPr="005C633D" w14:paraId="26B2B4A3" w14:textId="77777777" w:rsidTr="00FC394B">
        <w:trPr>
          <w:trHeight w:val="288"/>
        </w:trPr>
        <w:tc>
          <w:tcPr>
            <w:tcW w:w="2577" w:type="dxa"/>
            <w:vAlign w:val="bottom"/>
          </w:tcPr>
          <w:p w14:paraId="0E9CE0B2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3D">
              <w:rPr>
                <w:rFonts w:ascii="Times New Roman" w:eastAsia="Times New Roman" w:hAnsi="Times New Roman" w:cs="Times New Roman"/>
                <w:sz w:val="24"/>
                <w:szCs w:val="24"/>
              </w:rPr>
              <w:t>SUBMITTED BY: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bottom"/>
          </w:tcPr>
          <w:p w14:paraId="3364C922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3D">
              <w:rPr>
                <w:rFonts w:ascii="Times New Roman" w:eastAsia="Times New Roman" w:hAnsi="Times New Roman" w:cs="Times New Roman"/>
                <w:sz w:val="24"/>
                <w:szCs w:val="24"/>
              </w:rPr>
              <w:t>Nicolas Roque</w:t>
            </w:r>
          </w:p>
        </w:tc>
        <w:tc>
          <w:tcPr>
            <w:tcW w:w="1666" w:type="dxa"/>
            <w:vAlign w:val="bottom"/>
          </w:tcPr>
          <w:p w14:paraId="3C84E73B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3D">
              <w:rPr>
                <w:rFonts w:ascii="Times New Roman" w:eastAsia="Times New Roman" w:hAnsi="Times New Roman" w:cs="Times New Roman"/>
                <w:sz w:val="24"/>
                <w:szCs w:val="24"/>
              </w:rPr>
              <w:t>APPROVED BY: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vAlign w:val="bottom"/>
          </w:tcPr>
          <w:p w14:paraId="51A7A005" w14:textId="19B0309C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Ismael Roque </w:t>
            </w:r>
            <w:r w:rsidR="00FC394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5C633D">
              <w:rPr>
                <w:rFonts w:ascii="Times New Roman" w:eastAsia="Times New Roman" w:hAnsi="Times New Roman" w:cs="Times New Roman"/>
                <w:sz w:val="24"/>
                <w:szCs w:val="24"/>
              </w:rPr>
              <w:t>elasco</w:t>
            </w:r>
          </w:p>
        </w:tc>
      </w:tr>
      <w:tr w:rsidR="005C633D" w:rsidRPr="005C633D" w14:paraId="5695B2CE" w14:textId="77777777" w:rsidTr="00FC394B">
        <w:trPr>
          <w:cantSplit/>
          <w:trHeight w:val="288"/>
        </w:trPr>
        <w:tc>
          <w:tcPr>
            <w:tcW w:w="2577" w:type="dxa"/>
            <w:vAlign w:val="bottom"/>
          </w:tcPr>
          <w:p w14:paraId="30C89C5F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3D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bottom"/>
          </w:tcPr>
          <w:p w14:paraId="1B23A31C" w14:textId="77777777" w:rsidR="005C633D" w:rsidRPr="005C633D" w:rsidRDefault="005C633D" w:rsidP="005C633D">
            <w:pPr>
              <w:autoSpaceDE w:val="0"/>
              <w:autoSpaceDN w:val="0"/>
              <w:adjustRightInd w:val="0"/>
              <w:spacing w:after="5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3D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Administrator/Chief Compliance Officer</w:t>
            </w:r>
          </w:p>
        </w:tc>
        <w:tc>
          <w:tcPr>
            <w:tcW w:w="1666" w:type="dxa"/>
            <w:vAlign w:val="bottom"/>
          </w:tcPr>
          <w:p w14:paraId="41351E4C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3D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2817" w:type="dxa"/>
            <w:tcBorders>
              <w:top w:val="single" w:sz="4" w:space="0" w:color="auto"/>
            </w:tcBorders>
            <w:vAlign w:val="bottom"/>
          </w:tcPr>
          <w:p w14:paraId="2DD81B22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3D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 &amp; CEO</w:t>
            </w:r>
          </w:p>
        </w:tc>
      </w:tr>
      <w:tr w:rsidR="005C633D" w:rsidRPr="005C633D" w14:paraId="684F9886" w14:textId="77777777" w:rsidTr="00FC394B">
        <w:trPr>
          <w:trHeight w:val="288"/>
        </w:trPr>
        <w:tc>
          <w:tcPr>
            <w:tcW w:w="2577" w:type="dxa"/>
            <w:vAlign w:val="bottom"/>
          </w:tcPr>
          <w:p w14:paraId="47F95F4E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3D">
              <w:rPr>
                <w:rFonts w:ascii="Times New Roman" w:eastAsia="Times New Roman" w:hAnsi="Times New Roman" w:cs="Times New Roman"/>
                <w:sz w:val="24"/>
                <w:szCs w:val="24"/>
              </w:rPr>
              <w:t>INITIAL DATE: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bottom"/>
          </w:tcPr>
          <w:p w14:paraId="44C9FE57" w14:textId="18244BAB" w:rsidR="005C633D" w:rsidRPr="005C633D" w:rsidRDefault="00FF2881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793D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84B6E">
              <w:rPr>
                <w:rFonts w:ascii="Times New Roman" w:eastAsia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1666" w:type="dxa"/>
            <w:vAlign w:val="bottom"/>
          </w:tcPr>
          <w:p w14:paraId="142F22A1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3D">
              <w:rPr>
                <w:rFonts w:ascii="Times New Roman" w:eastAsia="Times New Roman" w:hAnsi="Times New Roman" w:cs="Times New Roman"/>
                <w:sz w:val="24"/>
                <w:szCs w:val="24"/>
              </w:rPr>
              <w:t>APPROVED BY: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vAlign w:val="bottom"/>
          </w:tcPr>
          <w:p w14:paraId="6F5037DA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7B9D54" w14:textId="3EE7C0FF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Yajhaira Lorenzo </w:t>
            </w:r>
            <w:r w:rsidR="00C711A2" w:rsidRPr="005C633D">
              <w:rPr>
                <w:rFonts w:ascii="Times New Roman" w:eastAsia="Times New Roman" w:hAnsi="Times New Roman" w:cs="Times New Roman"/>
                <w:sz w:val="24"/>
                <w:szCs w:val="24"/>
              </w:rPr>
              <w:t>RN, BSN</w:t>
            </w:r>
          </w:p>
        </w:tc>
      </w:tr>
      <w:tr w:rsidR="005C633D" w:rsidRPr="005C633D" w14:paraId="0FB89293" w14:textId="77777777" w:rsidTr="00FC394B">
        <w:trPr>
          <w:trHeight w:val="288"/>
        </w:trPr>
        <w:tc>
          <w:tcPr>
            <w:tcW w:w="2577" w:type="dxa"/>
            <w:vAlign w:val="bottom"/>
          </w:tcPr>
          <w:p w14:paraId="509B3401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bottom"/>
          </w:tcPr>
          <w:p w14:paraId="6D26F6B5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bottom"/>
          </w:tcPr>
          <w:p w14:paraId="0AD3709F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3D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2817" w:type="dxa"/>
            <w:tcBorders>
              <w:top w:val="single" w:sz="4" w:space="0" w:color="auto"/>
            </w:tcBorders>
            <w:vAlign w:val="bottom"/>
          </w:tcPr>
          <w:p w14:paraId="6C9448C5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3D">
              <w:rPr>
                <w:rFonts w:ascii="Times New Roman" w:eastAsia="Times New Roman" w:hAnsi="Times New Roman" w:cs="Times New Roman"/>
                <w:sz w:val="24"/>
                <w:szCs w:val="24"/>
              </w:rPr>
              <w:t>VP. Clinical Mgmt.</w:t>
            </w:r>
          </w:p>
        </w:tc>
      </w:tr>
      <w:tr w:rsidR="005C633D" w:rsidRPr="005C633D" w14:paraId="02D6A15A" w14:textId="77777777" w:rsidTr="00FC394B">
        <w:trPr>
          <w:trHeight w:val="288"/>
        </w:trPr>
        <w:tc>
          <w:tcPr>
            <w:tcW w:w="2577" w:type="dxa"/>
            <w:vAlign w:val="bottom"/>
          </w:tcPr>
          <w:p w14:paraId="36DBBF2F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3D">
              <w:rPr>
                <w:rFonts w:ascii="Times New Roman" w:eastAsia="Times New Roman" w:hAnsi="Times New Roman" w:cs="Times New Roman"/>
                <w:sz w:val="24"/>
                <w:szCs w:val="24"/>
              </w:rPr>
              <w:t>REVIEW DATE (S):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bottom"/>
          </w:tcPr>
          <w:p w14:paraId="2742473E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bottom"/>
          </w:tcPr>
          <w:p w14:paraId="34B3CED8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3D">
              <w:rPr>
                <w:rFonts w:ascii="Times New Roman" w:eastAsia="Times New Roman" w:hAnsi="Times New Roman" w:cs="Times New Roman"/>
                <w:sz w:val="24"/>
                <w:szCs w:val="24"/>
              </w:rPr>
              <w:t>APPROVED BY: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vAlign w:val="bottom"/>
          </w:tcPr>
          <w:p w14:paraId="71130C95" w14:textId="0B983FB4" w:rsidR="005C633D" w:rsidRPr="005C633D" w:rsidRDefault="00503660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Romeo Rojas, MD</w:t>
            </w:r>
          </w:p>
        </w:tc>
      </w:tr>
      <w:tr w:rsidR="005C633D" w:rsidRPr="005C633D" w14:paraId="39D5981A" w14:textId="77777777" w:rsidTr="00FC394B">
        <w:trPr>
          <w:trHeight w:val="288"/>
        </w:trPr>
        <w:tc>
          <w:tcPr>
            <w:tcW w:w="2577" w:type="dxa"/>
            <w:vAlign w:val="bottom"/>
          </w:tcPr>
          <w:p w14:paraId="7EF8987D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bottom"/>
          </w:tcPr>
          <w:p w14:paraId="21FEE65B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bottom"/>
          </w:tcPr>
          <w:p w14:paraId="4AD7EDAD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3D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2817" w:type="dxa"/>
            <w:tcBorders>
              <w:top w:val="single" w:sz="4" w:space="0" w:color="auto"/>
            </w:tcBorders>
            <w:vAlign w:val="bottom"/>
          </w:tcPr>
          <w:p w14:paraId="58C5DDAA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3D">
              <w:rPr>
                <w:rFonts w:ascii="Times New Roman" w:eastAsia="Times New Roman" w:hAnsi="Times New Roman" w:cs="Times New Roman"/>
                <w:sz w:val="24"/>
                <w:szCs w:val="24"/>
              </w:rPr>
              <w:t>Medical Director</w:t>
            </w:r>
          </w:p>
        </w:tc>
      </w:tr>
      <w:tr w:rsidR="005C633D" w:rsidRPr="005C633D" w14:paraId="18249C44" w14:textId="77777777" w:rsidTr="00FC394B">
        <w:trPr>
          <w:trHeight w:val="288"/>
        </w:trPr>
        <w:tc>
          <w:tcPr>
            <w:tcW w:w="2577" w:type="dxa"/>
            <w:vAlign w:val="bottom"/>
          </w:tcPr>
          <w:p w14:paraId="5238F303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3D">
              <w:rPr>
                <w:rFonts w:ascii="Times New Roman" w:eastAsia="Times New Roman" w:hAnsi="Times New Roman" w:cs="Times New Roman"/>
                <w:sz w:val="24"/>
                <w:szCs w:val="24"/>
              </w:rPr>
              <w:t>REVISION DATE (S):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bottom"/>
          </w:tcPr>
          <w:p w14:paraId="6DCFA48F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bottom"/>
          </w:tcPr>
          <w:p w14:paraId="51E9066C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APPROVED BY:        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vAlign w:val="bottom"/>
          </w:tcPr>
          <w:p w14:paraId="73A83C77" w14:textId="12F1E4E5" w:rsidR="005C633D" w:rsidRPr="005C633D" w:rsidRDefault="00A81279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Nicolas Roque</w:t>
            </w:r>
          </w:p>
        </w:tc>
      </w:tr>
      <w:tr w:rsidR="005C633D" w:rsidRPr="005C633D" w14:paraId="0FF692F7" w14:textId="77777777" w:rsidTr="00FC394B">
        <w:trPr>
          <w:trHeight w:val="288"/>
        </w:trPr>
        <w:tc>
          <w:tcPr>
            <w:tcW w:w="2577" w:type="dxa"/>
            <w:vAlign w:val="bottom"/>
          </w:tcPr>
          <w:p w14:paraId="4F8B9A12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bottom"/>
          </w:tcPr>
          <w:p w14:paraId="39A27550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bottom"/>
          </w:tcPr>
          <w:p w14:paraId="287B508F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3D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2817" w:type="dxa"/>
            <w:tcBorders>
              <w:top w:val="single" w:sz="4" w:space="0" w:color="auto"/>
            </w:tcBorders>
            <w:vAlign w:val="bottom"/>
          </w:tcPr>
          <w:p w14:paraId="1DCE5744" w14:textId="4CA996AF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3D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</w:t>
            </w:r>
            <w:r w:rsidR="00A81279">
              <w:rPr>
                <w:rFonts w:ascii="Times New Roman" w:eastAsia="Times New Roman" w:hAnsi="Times New Roman" w:cs="Times New Roman"/>
                <w:sz w:val="24"/>
                <w:szCs w:val="24"/>
              </w:rPr>
              <w:t>/Chief Compliance Officer</w:t>
            </w:r>
          </w:p>
        </w:tc>
      </w:tr>
      <w:tr w:rsidR="005C633D" w:rsidRPr="005C633D" w14:paraId="7466461A" w14:textId="77777777" w:rsidTr="00FC394B">
        <w:trPr>
          <w:trHeight w:val="288"/>
        </w:trPr>
        <w:tc>
          <w:tcPr>
            <w:tcW w:w="2577" w:type="dxa"/>
            <w:vAlign w:val="bottom"/>
          </w:tcPr>
          <w:p w14:paraId="0170B73F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33D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bottom"/>
          </w:tcPr>
          <w:p w14:paraId="5C329120" w14:textId="7142978B" w:rsidR="005C633D" w:rsidRPr="005C633D" w:rsidRDefault="0018282F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Administration</w:t>
            </w:r>
          </w:p>
        </w:tc>
        <w:tc>
          <w:tcPr>
            <w:tcW w:w="1666" w:type="dxa"/>
            <w:vAlign w:val="bottom"/>
          </w:tcPr>
          <w:p w14:paraId="1AF65D08" w14:textId="10F5813A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bottom w:val="single" w:sz="4" w:space="0" w:color="auto"/>
            </w:tcBorders>
            <w:vAlign w:val="bottom"/>
          </w:tcPr>
          <w:p w14:paraId="785BCA21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33D" w:rsidRPr="005C633D" w14:paraId="4F0DE787" w14:textId="77777777" w:rsidTr="00FC394B">
        <w:trPr>
          <w:trHeight w:val="395"/>
        </w:trPr>
        <w:tc>
          <w:tcPr>
            <w:tcW w:w="2577" w:type="dxa"/>
            <w:vAlign w:val="bottom"/>
          </w:tcPr>
          <w:p w14:paraId="129C45DD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bottom"/>
          </w:tcPr>
          <w:p w14:paraId="1030F0DA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bottom"/>
          </w:tcPr>
          <w:p w14:paraId="40948C33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D3526D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33D" w:rsidRPr="005C633D" w14:paraId="2DABFF58" w14:textId="77777777" w:rsidTr="00FC394B">
        <w:tc>
          <w:tcPr>
            <w:tcW w:w="2577" w:type="dxa"/>
            <w:vAlign w:val="bottom"/>
          </w:tcPr>
          <w:p w14:paraId="63780E44" w14:textId="77777777" w:rsidR="005C633D" w:rsidRPr="00EE1864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64">
              <w:rPr>
                <w:rFonts w:ascii="Times New Roman" w:eastAsia="Times New Roman" w:hAnsi="Times New Roman" w:cs="Times New Roman"/>
                <w:sz w:val="24"/>
                <w:szCs w:val="24"/>
              </w:rPr>
              <w:t>POLICY/PROCEDURE TITLE: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bottom"/>
          </w:tcPr>
          <w:p w14:paraId="0F63BA54" w14:textId="56D52D78" w:rsidR="005C633D" w:rsidRPr="005C633D" w:rsidRDefault="00793D04" w:rsidP="00E077D6">
            <w:pPr>
              <w:pStyle w:val="BodyText"/>
              <w:tabs>
                <w:tab w:val="left" w:pos="13"/>
              </w:tabs>
              <w:spacing w:before="90"/>
              <w:ind w:left="103" w:hanging="90"/>
              <w:jc w:val="center"/>
              <w:rPr>
                <w:szCs w:val="24"/>
              </w:rPr>
            </w:pPr>
            <w:r>
              <w:rPr>
                <w:szCs w:val="24"/>
              </w:rPr>
              <w:t>Patient Visitation Right</w:t>
            </w:r>
            <w:r w:rsidR="00E1250E">
              <w:rPr>
                <w:szCs w:val="24"/>
              </w:rPr>
              <w:t xml:space="preserve">s </w:t>
            </w:r>
            <w:r>
              <w:rPr>
                <w:szCs w:val="24"/>
              </w:rPr>
              <w:t>/ No Patient Left Alone Act</w:t>
            </w:r>
          </w:p>
        </w:tc>
        <w:tc>
          <w:tcPr>
            <w:tcW w:w="1666" w:type="dxa"/>
            <w:vAlign w:val="bottom"/>
          </w:tcPr>
          <w:p w14:paraId="7FEFF1F1" w14:textId="77777777" w:rsidR="005C633D" w:rsidRPr="005C633D" w:rsidRDefault="005C633D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21AB0E" w14:textId="71EB549C" w:rsidR="005C633D" w:rsidRPr="005C633D" w:rsidRDefault="00147B25" w:rsidP="005C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Fl.Statute 408.823 eff. 7.1.2022</w:t>
            </w:r>
          </w:p>
        </w:tc>
      </w:tr>
    </w:tbl>
    <w:p w14:paraId="4896A250" w14:textId="056CA9C8" w:rsidR="00EE1864" w:rsidRDefault="00EE1864" w:rsidP="0028646C">
      <w:pPr>
        <w:pStyle w:val="Heading4"/>
        <w:spacing w:before="0" w:after="160"/>
        <w:rPr>
          <w:bCs w:val="0"/>
          <w:smallCaps/>
        </w:rPr>
      </w:pPr>
    </w:p>
    <w:p w14:paraId="3EB38DD6" w14:textId="1BDCEEB7" w:rsidR="00534417" w:rsidRPr="0097472F" w:rsidRDefault="00534417" w:rsidP="0097472F">
      <w:pPr>
        <w:pStyle w:val="ListParagraph"/>
        <w:numPr>
          <w:ilvl w:val="0"/>
          <w:numId w:val="42"/>
        </w:numPr>
        <w:spacing w:after="166" w:line="262" w:lineRule="auto"/>
        <w:ind w:left="720" w:hanging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97472F">
        <w:rPr>
          <w:rFonts w:ascii="Times New Roman" w:eastAsia="Times New Roman" w:hAnsi="Times New Roman" w:cs="Times New Roman"/>
          <w:b/>
          <w:bCs/>
          <w:color w:val="000000"/>
          <w:sz w:val="24"/>
        </w:rPr>
        <w:t>POLICY</w:t>
      </w:r>
    </w:p>
    <w:p w14:paraId="4D274033" w14:textId="1B2DC99C" w:rsidR="00E077D6" w:rsidRPr="00E077D6" w:rsidRDefault="00E077D6" w:rsidP="00A81279">
      <w:pPr>
        <w:spacing w:after="229" w:line="262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E077D6">
        <w:rPr>
          <w:rFonts w:ascii="Times New Roman" w:eastAsia="Times New Roman" w:hAnsi="Times New Roman" w:cs="Times New Roman"/>
          <w:color w:val="000000"/>
          <w:sz w:val="24"/>
        </w:rPr>
        <w:t>To ensure that al</w:t>
      </w:r>
      <w:r w:rsidR="00DE0978">
        <w:rPr>
          <w:rFonts w:ascii="Times New Roman" w:eastAsia="Times New Roman" w:hAnsi="Times New Roman" w:cs="Times New Roman"/>
          <w:color w:val="000000"/>
          <w:sz w:val="24"/>
        </w:rPr>
        <w:t xml:space="preserve">l </w:t>
      </w:r>
      <w:r w:rsidRPr="00E077D6">
        <w:rPr>
          <w:rFonts w:ascii="Times New Roman" w:eastAsia="Times New Roman" w:hAnsi="Times New Roman" w:cs="Times New Roman"/>
          <w:color w:val="000000"/>
          <w:sz w:val="24"/>
        </w:rPr>
        <w:t>staff</w:t>
      </w:r>
      <w:r w:rsidR="00DE0978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E077D6">
        <w:rPr>
          <w:rFonts w:ascii="Times New Roman" w:eastAsia="Times New Roman" w:hAnsi="Times New Roman" w:cs="Times New Roman"/>
          <w:color w:val="000000"/>
          <w:sz w:val="24"/>
        </w:rPr>
        <w:t xml:space="preserve"> volunteers, contract staff</w:t>
      </w:r>
      <w:r w:rsidR="00086C4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086C49" w:rsidRPr="00E077D6">
        <w:rPr>
          <w:rFonts w:ascii="Times New Roman" w:eastAsia="Times New Roman" w:hAnsi="Times New Roman" w:cs="Times New Roman"/>
          <w:color w:val="000000"/>
          <w:sz w:val="24"/>
        </w:rPr>
        <w:t>patients</w:t>
      </w:r>
      <w:r w:rsidR="00086C4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3F2D21">
        <w:rPr>
          <w:rFonts w:ascii="Times New Roman" w:eastAsia="Times New Roman" w:hAnsi="Times New Roman" w:cs="Times New Roman"/>
          <w:color w:val="000000"/>
          <w:sz w:val="24"/>
        </w:rPr>
        <w:t>caregivers,</w:t>
      </w:r>
      <w:r w:rsidRPr="00E077D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86C49">
        <w:rPr>
          <w:rFonts w:ascii="Times New Roman" w:eastAsia="Times New Roman" w:hAnsi="Times New Roman" w:cs="Times New Roman"/>
          <w:color w:val="000000"/>
          <w:sz w:val="24"/>
        </w:rPr>
        <w:t xml:space="preserve">and family </w:t>
      </w:r>
      <w:r w:rsidRPr="00E077D6">
        <w:rPr>
          <w:rFonts w:ascii="Times New Roman" w:eastAsia="Times New Roman" w:hAnsi="Times New Roman" w:cs="Times New Roman"/>
          <w:color w:val="000000"/>
          <w:sz w:val="24"/>
        </w:rPr>
        <w:t>are educated</w:t>
      </w:r>
      <w:r w:rsidR="00607C19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E077D6">
        <w:rPr>
          <w:rFonts w:ascii="Times New Roman" w:eastAsia="Times New Roman" w:hAnsi="Times New Roman" w:cs="Times New Roman"/>
          <w:color w:val="000000"/>
          <w:sz w:val="24"/>
        </w:rPr>
        <w:t xml:space="preserve"> and </w:t>
      </w:r>
      <w:r w:rsidR="00DE0978">
        <w:rPr>
          <w:rFonts w:ascii="Times New Roman" w:eastAsia="Times New Roman" w:hAnsi="Times New Roman" w:cs="Times New Roman"/>
          <w:color w:val="000000"/>
          <w:sz w:val="24"/>
        </w:rPr>
        <w:t>un</w:t>
      </w:r>
      <w:r w:rsidRPr="00E077D6">
        <w:rPr>
          <w:rFonts w:ascii="Times New Roman" w:eastAsia="Times New Roman" w:hAnsi="Times New Roman" w:cs="Times New Roman"/>
          <w:color w:val="000000"/>
          <w:sz w:val="24"/>
        </w:rPr>
        <w:t xml:space="preserve">derstand specific </w:t>
      </w:r>
      <w:r w:rsidR="002D451E">
        <w:rPr>
          <w:rFonts w:ascii="Times New Roman" w:eastAsia="Times New Roman" w:hAnsi="Times New Roman" w:cs="Times New Roman"/>
          <w:color w:val="000000"/>
          <w:sz w:val="24"/>
        </w:rPr>
        <w:t>patient</w:t>
      </w:r>
      <w:r w:rsidR="00086C49">
        <w:rPr>
          <w:rFonts w:ascii="Times New Roman" w:eastAsia="Times New Roman" w:hAnsi="Times New Roman" w:cs="Times New Roman"/>
          <w:color w:val="000000"/>
          <w:sz w:val="24"/>
        </w:rPr>
        <w:t xml:space="preserve"> visitation rights. </w:t>
      </w:r>
    </w:p>
    <w:p w14:paraId="4D9ADE24" w14:textId="04EC25C3" w:rsidR="00534417" w:rsidRPr="0097472F" w:rsidRDefault="00534417" w:rsidP="0097472F">
      <w:pPr>
        <w:pStyle w:val="ListParagraph"/>
        <w:keepNext/>
        <w:keepLines/>
        <w:numPr>
          <w:ilvl w:val="0"/>
          <w:numId w:val="42"/>
        </w:numPr>
        <w:spacing w:after="48"/>
        <w:ind w:left="720" w:hanging="63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4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1529A1" w:rsidRPr="00974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URPOSE</w:t>
      </w:r>
    </w:p>
    <w:p w14:paraId="3830CD67" w14:textId="1F442B8D" w:rsidR="00E077D6" w:rsidRPr="00E077D6" w:rsidRDefault="00E077D6" w:rsidP="00A81279">
      <w:pPr>
        <w:spacing w:after="227" w:line="262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Hlk91169245"/>
      <w:r w:rsidRPr="00E077D6">
        <w:rPr>
          <w:rFonts w:ascii="Times New Roman" w:eastAsia="Times New Roman" w:hAnsi="Times New Roman" w:cs="Times New Roman"/>
          <w:color w:val="000000"/>
          <w:sz w:val="24"/>
        </w:rPr>
        <w:t>All employees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volunteers, contracted </w:t>
      </w:r>
      <w:r w:rsidR="00086C49">
        <w:rPr>
          <w:rFonts w:ascii="Times New Roman" w:eastAsia="Times New Roman" w:hAnsi="Times New Roman" w:cs="Times New Roman"/>
          <w:color w:val="000000"/>
          <w:sz w:val="24"/>
        </w:rPr>
        <w:t xml:space="preserve">personnel, </w:t>
      </w:r>
      <w:r w:rsidRPr="00E077D6">
        <w:rPr>
          <w:rFonts w:ascii="Times New Roman" w:eastAsia="Times New Roman" w:hAnsi="Times New Roman" w:cs="Times New Roman"/>
          <w:color w:val="000000"/>
          <w:sz w:val="24"/>
        </w:rPr>
        <w:t>patients</w:t>
      </w:r>
      <w:r w:rsidR="00086C4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2D451E">
        <w:rPr>
          <w:rFonts w:ascii="Times New Roman" w:eastAsia="Times New Roman" w:hAnsi="Times New Roman" w:cs="Times New Roman"/>
          <w:color w:val="000000"/>
          <w:sz w:val="24"/>
        </w:rPr>
        <w:t>caregivers,</w:t>
      </w:r>
      <w:r w:rsidR="00086C49">
        <w:rPr>
          <w:rFonts w:ascii="Times New Roman" w:eastAsia="Times New Roman" w:hAnsi="Times New Roman" w:cs="Times New Roman"/>
          <w:color w:val="000000"/>
          <w:sz w:val="24"/>
        </w:rPr>
        <w:t xml:space="preserve"> and family </w:t>
      </w:r>
      <w:r>
        <w:rPr>
          <w:rFonts w:ascii="Times New Roman" w:eastAsia="Times New Roman" w:hAnsi="Times New Roman" w:cs="Times New Roman"/>
          <w:color w:val="000000"/>
          <w:sz w:val="24"/>
        </w:rPr>
        <w:t>will be</w:t>
      </w:r>
      <w:r w:rsidRPr="00E077D6">
        <w:rPr>
          <w:rFonts w:ascii="Times New Roman" w:eastAsia="Times New Roman" w:hAnsi="Times New Roman" w:cs="Times New Roman"/>
          <w:color w:val="000000"/>
          <w:sz w:val="24"/>
        </w:rPr>
        <w:t xml:space="preserve"> educated and </w:t>
      </w:r>
      <w:r>
        <w:rPr>
          <w:rFonts w:ascii="Times New Roman" w:eastAsia="Times New Roman" w:hAnsi="Times New Roman" w:cs="Times New Roman"/>
          <w:color w:val="000000"/>
          <w:sz w:val="24"/>
        </w:rPr>
        <w:t>und</w:t>
      </w:r>
      <w:r w:rsidRPr="00E077D6">
        <w:rPr>
          <w:rFonts w:ascii="Times New Roman" w:eastAsia="Times New Roman" w:hAnsi="Times New Roman" w:cs="Times New Roman"/>
          <w:color w:val="000000"/>
          <w:sz w:val="24"/>
        </w:rPr>
        <w:t xml:space="preserve">erstand </w:t>
      </w:r>
      <w:r w:rsidR="00086C49">
        <w:rPr>
          <w:rFonts w:ascii="Times New Roman" w:eastAsia="Times New Roman" w:hAnsi="Times New Roman" w:cs="Times New Roman"/>
          <w:color w:val="000000"/>
          <w:sz w:val="24"/>
        </w:rPr>
        <w:t>patient visitation rights</w:t>
      </w:r>
      <w:r w:rsidR="00DE0978">
        <w:rPr>
          <w:rFonts w:ascii="Times New Roman" w:eastAsia="Times New Roman" w:hAnsi="Times New Roman" w:cs="Times New Roman"/>
          <w:color w:val="000000"/>
          <w:sz w:val="24"/>
        </w:rPr>
        <w:t>.</w:t>
      </w:r>
    </w:p>
    <w:bookmarkEnd w:id="2"/>
    <w:p w14:paraId="3CAB6E50" w14:textId="43151A34" w:rsidR="003D597C" w:rsidRPr="00A81279" w:rsidRDefault="0097472F" w:rsidP="003D597C">
      <w:pPr>
        <w:spacing w:after="163" w:line="262" w:lineRule="auto"/>
        <w:ind w:left="29" w:firstLine="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 </w:t>
      </w:r>
      <w:r w:rsidR="003D597C" w:rsidRPr="00A81279">
        <w:rPr>
          <w:rFonts w:ascii="Times New Roman" w:eastAsia="Times New Roman" w:hAnsi="Times New Roman" w:cs="Times New Roman"/>
          <w:b/>
          <w:bCs/>
          <w:color w:val="000000"/>
          <w:sz w:val="24"/>
        </w:rPr>
        <w:t>RELATED DOCUMENTS</w:t>
      </w:r>
    </w:p>
    <w:p w14:paraId="17B3D36C" w14:textId="460DBA17" w:rsidR="003D597C" w:rsidRPr="003D597C" w:rsidRDefault="00E16DFC" w:rsidP="00A81279">
      <w:pPr>
        <w:spacing w:after="84" w:line="262" w:lineRule="auto"/>
        <w:ind w:left="14" w:firstLine="70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50CFA">
        <w:rPr>
          <w:rFonts w:ascii="Times New Roman" w:eastAsia="Times New Roman" w:hAnsi="Times New Roman" w:cs="Times New Roman"/>
          <w:color w:val="000000"/>
          <w:sz w:val="24"/>
        </w:rPr>
        <w:t xml:space="preserve">Patient Visitation Rights Form </w:t>
      </w:r>
    </w:p>
    <w:p w14:paraId="5CFBD2A3" w14:textId="77777777" w:rsidR="00A81279" w:rsidRDefault="00E077D6" w:rsidP="003D597C">
      <w:pPr>
        <w:spacing w:after="649" w:line="262" w:lineRule="auto"/>
        <w:ind w:left="58" w:firstLine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</w:p>
    <w:p w14:paraId="2EDFC11E" w14:textId="6268EB80" w:rsidR="003D597C" w:rsidRDefault="003D597C" w:rsidP="0097472F">
      <w:pPr>
        <w:pStyle w:val="ListParagraph"/>
        <w:numPr>
          <w:ilvl w:val="0"/>
          <w:numId w:val="42"/>
        </w:numPr>
        <w:spacing w:after="649" w:line="26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97472F"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>PROCEDURE</w:t>
      </w:r>
    </w:p>
    <w:p w14:paraId="6E1F6DC8" w14:textId="77777777" w:rsidR="00B364E9" w:rsidRPr="0097472F" w:rsidRDefault="00B364E9" w:rsidP="00B364E9">
      <w:pPr>
        <w:pStyle w:val="ListParagraph"/>
        <w:spacing w:after="649" w:line="262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14:paraId="77A8F428" w14:textId="0933CE84" w:rsidR="002435F2" w:rsidRDefault="00A03D88" w:rsidP="0097472F">
      <w:pPr>
        <w:pStyle w:val="ListParagraph"/>
        <w:numPr>
          <w:ilvl w:val="0"/>
          <w:numId w:val="33"/>
        </w:numPr>
        <w:spacing w:after="649" w:line="26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Client visitation rights.</w:t>
      </w:r>
    </w:p>
    <w:p w14:paraId="2F620F7B" w14:textId="53551ECF" w:rsidR="00A03D88" w:rsidRDefault="00A03D88" w:rsidP="0097472F">
      <w:pPr>
        <w:pStyle w:val="ListParagraph"/>
        <w:numPr>
          <w:ilvl w:val="0"/>
          <w:numId w:val="34"/>
        </w:numPr>
        <w:tabs>
          <w:tab w:val="left" w:pos="1800"/>
        </w:tabs>
        <w:spacing w:after="649" w:line="262" w:lineRule="auto"/>
        <w:ind w:left="1710" w:hanging="2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OpusCare shall allow </w:t>
      </w:r>
      <w:r w:rsidR="003176C5">
        <w:rPr>
          <w:rFonts w:ascii="Times New Roman" w:eastAsia="Times New Roman" w:hAnsi="Times New Roman" w:cs="Times New Roman"/>
          <w:color w:val="000000"/>
          <w:sz w:val="24"/>
        </w:rPr>
        <w:t>patients to receive visitors during their admission to</w:t>
      </w:r>
      <w:r w:rsidR="00663FE1">
        <w:rPr>
          <w:rFonts w:ascii="Times New Roman" w:eastAsia="Times New Roman" w:hAnsi="Times New Roman" w:cs="Times New Roman"/>
          <w:color w:val="000000"/>
          <w:sz w:val="24"/>
        </w:rPr>
        <w:t xml:space="preserve">, or residency at, OpusCare inpatient facility in accordance with the rules. </w:t>
      </w:r>
    </w:p>
    <w:p w14:paraId="038BD680" w14:textId="77777777" w:rsidR="00147B25" w:rsidRDefault="00147B25" w:rsidP="00147B25">
      <w:pPr>
        <w:pStyle w:val="ListParagraph"/>
        <w:spacing w:after="649" w:line="262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D87D0E4" w14:textId="26B0A42C" w:rsidR="00663FE1" w:rsidRDefault="00663FE1" w:rsidP="0097472F">
      <w:pPr>
        <w:pStyle w:val="ListParagraph"/>
        <w:numPr>
          <w:ilvl w:val="0"/>
          <w:numId w:val="34"/>
        </w:numPr>
        <w:spacing w:after="649" w:line="262" w:lineRule="auto"/>
        <w:ind w:left="1710" w:hanging="2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If circumstances require OpusCare to restrict public access to the OpusCare inpatient facility due to health or safety concerns, </w:t>
      </w:r>
      <w:r w:rsidR="004D5552">
        <w:rPr>
          <w:rFonts w:ascii="Times New Roman" w:eastAsia="Times New Roman" w:hAnsi="Times New Roman" w:cs="Times New Roman"/>
          <w:color w:val="000000"/>
          <w:sz w:val="24"/>
        </w:rPr>
        <w:t xml:space="preserve">OpusCare </w:t>
      </w:r>
      <w:r w:rsidR="00B231C9">
        <w:rPr>
          <w:rFonts w:ascii="Times New Roman" w:eastAsia="Times New Roman" w:hAnsi="Times New Roman" w:cs="Times New Roman"/>
          <w:color w:val="000000"/>
          <w:sz w:val="24"/>
        </w:rPr>
        <w:t>will develop</w:t>
      </w:r>
      <w:r w:rsidR="004D5552">
        <w:rPr>
          <w:rFonts w:ascii="Times New Roman" w:eastAsia="Times New Roman" w:hAnsi="Times New Roman" w:cs="Times New Roman"/>
          <w:color w:val="000000"/>
          <w:sz w:val="24"/>
        </w:rPr>
        <w:t xml:space="preserve"> alternate visitation protocols that allow visitation to the greatest extent possible while maintaining patient health and safety. </w:t>
      </w:r>
    </w:p>
    <w:p w14:paraId="798AE409" w14:textId="77777777" w:rsidR="00147B25" w:rsidRPr="00147B25" w:rsidRDefault="00147B25" w:rsidP="00147B25">
      <w:pPr>
        <w:pStyle w:val="ListParagraph"/>
        <w:rPr>
          <w:rFonts w:ascii="Times New Roman" w:eastAsia="Times New Roman" w:hAnsi="Times New Roman" w:cs="Times New Roman"/>
          <w:color w:val="000000"/>
          <w:sz w:val="24"/>
        </w:rPr>
      </w:pPr>
    </w:p>
    <w:p w14:paraId="12506D66" w14:textId="7F049075" w:rsidR="000206AD" w:rsidRDefault="004D5552" w:rsidP="00B364E9">
      <w:pPr>
        <w:pStyle w:val="ListParagraph"/>
        <w:numPr>
          <w:ilvl w:val="0"/>
          <w:numId w:val="34"/>
        </w:numPr>
        <w:tabs>
          <w:tab w:val="left" w:pos="1800"/>
        </w:tabs>
        <w:spacing w:after="649" w:line="262" w:lineRule="auto"/>
        <w:ind w:left="1710" w:hanging="2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Opus</w:t>
      </w:r>
      <w:r w:rsidR="0065512E">
        <w:rPr>
          <w:rFonts w:ascii="Times New Roman" w:eastAsia="Times New Roman" w:hAnsi="Times New Roman" w:cs="Times New Roman"/>
          <w:color w:val="000000"/>
          <w:sz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</w:rPr>
        <w:t>are</w:t>
      </w:r>
      <w:r w:rsidR="00B231C9">
        <w:rPr>
          <w:rFonts w:ascii="Times New Roman" w:eastAsia="Times New Roman" w:hAnsi="Times New Roman" w:cs="Times New Roman"/>
          <w:color w:val="000000"/>
          <w:sz w:val="24"/>
        </w:rPr>
        <w:t xml:space="preserve"> will admit patients to its inpatient facility or patients who are residents </w:t>
      </w:r>
      <w:r w:rsidR="0073468E">
        <w:rPr>
          <w:rFonts w:ascii="Times New Roman" w:eastAsia="Times New Roman" w:hAnsi="Times New Roman" w:cs="Times New Roman"/>
          <w:color w:val="000000"/>
          <w:sz w:val="24"/>
        </w:rPr>
        <w:t xml:space="preserve">in the OpusCare inpatient facility will </w:t>
      </w:r>
      <w:r w:rsidR="00141DFA">
        <w:rPr>
          <w:rFonts w:ascii="Times New Roman" w:eastAsia="Times New Roman" w:hAnsi="Times New Roman" w:cs="Times New Roman"/>
          <w:color w:val="000000"/>
          <w:sz w:val="24"/>
        </w:rPr>
        <w:t xml:space="preserve">be </w:t>
      </w:r>
      <w:r w:rsidR="0073468E">
        <w:rPr>
          <w:rFonts w:ascii="Times New Roman" w:eastAsia="Times New Roman" w:hAnsi="Times New Roman" w:cs="Times New Roman"/>
          <w:color w:val="000000"/>
          <w:sz w:val="24"/>
        </w:rPr>
        <w:t>allow</w:t>
      </w:r>
      <w:r w:rsidR="00141DFA">
        <w:rPr>
          <w:rFonts w:ascii="Times New Roman" w:eastAsia="Times New Roman" w:hAnsi="Times New Roman" w:cs="Times New Roman"/>
          <w:color w:val="000000"/>
          <w:sz w:val="24"/>
        </w:rPr>
        <w:t>ed</w:t>
      </w:r>
      <w:r w:rsidR="0073468E">
        <w:rPr>
          <w:rFonts w:ascii="Times New Roman" w:eastAsia="Times New Roman" w:hAnsi="Times New Roman" w:cs="Times New Roman"/>
          <w:color w:val="000000"/>
          <w:sz w:val="24"/>
        </w:rPr>
        <w:t xml:space="preserve"> in-person visits in </w:t>
      </w:r>
      <w:r w:rsidR="00AA095B">
        <w:rPr>
          <w:rFonts w:ascii="Times New Roman" w:eastAsia="Times New Roman" w:hAnsi="Times New Roman" w:cs="Times New Roman"/>
          <w:color w:val="000000"/>
          <w:sz w:val="24"/>
        </w:rPr>
        <w:t>all</w:t>
      </w:r>
      <w:r w:rsidR="00F309A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3468E">
        <w:rPr>
          <w:rFonts w:ascii="Times New Roman" w:eastAsia="Times New Roman" w:hAnsi="Times New Roman" w:cs="Times New Roman"/>
          <w:color w:val="000000"/>
          <w:sz w:val="24"/>
        </w:rPr>
        <w:t xml:space="preserve">the following circumstances: </w:t>
      </w:r>
    </w:p>
    <w:p w14:paraId="17F699C4" w14:textId="77777777" w:rsidR="00147B25" w:rsidRDefault="00147B25" w:rsidP="00147B25">
      <w:pPr>
        <w:pStyle w:val="ListParagraph"/>
        <w:spacing w:after="649" w:line="262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3E59DE4" w14:textId="4A3F0833" w:rsidR="0073468E" w:rsidRDefault="0073468E" w:rsidP="000206AD">
      <w:pPr>
        <w:pStyle w:val="ListParagraph"/>
        <w:numPr>
          <w:ilvl w:val="0"/>
          <w:numId w:val="36"/>
        </w:numPr>
        <w:spacing w:after="649" w:line="26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3468E">
        <w:rPr>
          <w:rFonts w:ascii="Times New Roman" w:eastAsia="Times New Roman" w:hAnsi="Times New Roman" w:cs="Times New Roman"/>
          <w:color w:val="000000"/>
          <w:sz w:val="24"/>
        </w:rPr>
        <w:t>End-of-life situations.</w:t>
      </w:r>
    </w:p>
    <w:p w14:paraId="0FE7CA0D" w14:textId="4E791264" w:rsidR="000206AD" w:rsidRDefault="000206AD" w:rsidP="000206AD">
      <w:pPr>
        <w:pStyle w:val="ListParagraph"/>
        <w:numPr>
          <w:ilvl w:val="0"/>
          <w:numId w:val="36"/>
        </w:numPr>
        <w:spacing w:after="649" w:line="26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 patient who was living with his or her family member before recently being admitted to OpusCare </w:t>
      </w:r>
      <w:r w:rsidR="00AA095B">
        <w:rPr>
          <w:rFonts w:ascii="Times New Roman" w:eastAsia="Times New Roman" w:hAnsi="Times New Roman" w:cs="Times New Roman"/>
          <w:color w:val="000000"/>
          <w:sz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npatient facility </w:t>
      </w:r>
      <w:r w:rsidR="00AA095B">
        <w:rPr>
          <w:rFonts w:ascii="Times New Roman" w:eastAsia="Times New Roman" w:hAnsi="Times New Roman" w:cs="Times New Roman"/>
          <w:color w:val="000000"/>
          <w:sz w:val="24"/>
        </w:rPr>
        <w:t>and is struggling with the change in environment and lack of physical support.</w:t>
      </w:r>
    </w:p>
    <w:p w14:paraId="15C3548E" w14:textId="7DF48DB6" w:rsidR="00AA095B" w:rsidRDefault="00AA095B" w:rsidP="000206AD">
      <w:pPr>
        <w:pStyle w:val="ListParagraph"/>
        <w:numPr>
          <w:ilvl w:val="0"/>
          <w:numId w:val="36"/>
        </w:numPr>
        <w:spacing w:after="649" w:line="26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 patient</w:t>
      </w:r>
      <w:r w:rsidR="00805F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grieving the loss of a friend or family member who recently died. </w:t>
      </w:r>
    </w:p>
    <w:p w14:paraId="717830F9" w14:textId="4A1C35F2" w:rsidR="00AA095B" w:rsidRDefault="00AA095B" w:rsidP="000206AD">
      <w:pPr>
        <w:pStyle w:val="ListParagraph"/>
        <w:numPr>
          <w:ilvl w:val="0"/>
          <w:numId w:val="36"/>
        </w:numPr>
        <w:spacing w:after="649" w:line="26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 patient that needs cueing or encouragement to eat or drink which </w:t>
      </w:r>
      <w:r w:rsidR="000F3246">
        <w:rPr>
          <w:rFonts w:ascii="Times New Roman" w:eastAsia="Times New Roman" w:hAnsi="Times New Roman" w:cs="Times New Roman"/>
          <w:color w:val="000000"/>
          <w:sz w:val="24"/>
        </w:rPr>
        <w:t xml:space="preserve">was previously provided by family member or caregiver, and the patient is experiencing weight loss or dehydration. </w:t>
      </w:r>
    </w:p>
    <w:p w14:paraId="374E6B44" w14:textId="2817A38D" w:rsidR="000F3246" w:rsidRDefault="000F3246" w:rsidP="000206AD">
      <w:pPr>
        <w:pStyle w:val="ListParagraph"/>
        <w:numPr>
          <w:ilvl w:val="0"/>
          <w:numId w:val="36"/>
        </w:numPr>
        <w:spacing w:after="649" w:line="26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 patient who used to talk and interact with others </w:t>
      </w:r>
      <w:r w:rsidR="00552A2A">
        <w:rPr>
          <w:rFonts w:ascii="Times New Roman" w:eastAsia="Times New Roman" w:hAnsi="Times New Roman" w:cs="Times New Roman"/>
          <w:color w:val="000000"/>
          <w:sz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is experiencing emotional distress, is seldom speaking, or is crying more frequently than he or she did previously. </w:t>
      </w:r>
    </w:p>
    <w:p w14:paraId="2D2929D8" w14:textId="6A75B52A" w:rsidR="003D0F5F" w:rsidRDefault="00552A2A" w:rsidP="000B05BF">
      <w:pPr>
        <w:pStyle w:val="ListParagraph"/>
        <w:numPr>
          <w:ilvl w:val="0"/>
          <w:numId w:val="36"/>
        </w:numPr>
        <w:spacing w:after="649" w:line="26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Any other circumstances OpusCare </w:t>
      </w:r>
      <w:r w:rsidR="00292B3C">
        <w:rPr>
          <w:rFonts w:ascii="Times New Roman" w:eastAsia="Times New Roman" w:hAnsi="Times New Roman" w:cs="Times New Roman"/>
          <w:color w:val="000000"/>
          <w:sz w:val="24"/>
        </w:rPr>
        <w:t>deems appropriate.</w:t>
      </w:r>
    </w:p>
    <w:p w14:paraId="40B3F89B" w14:textId="77777777" w:rsidR="00147B25" w:rsidRDefault="00147B25" w:rsidP="00147B25">
      <w:pPr>
        <w:pStyle w:val="ListParagraph"/>
        <w:spacing w:after="649" w:line="262" w:lineRule="auto"/>
        <w:ind w:left="32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CF20643" w14:textId="77777777" w:rsidR="00147B25" w:rsidRDefault="00CC2DDF" w:rsidP="00147B25">
      <w:pPr>
        <w:pStyle w:val="ListParagraph"/>
        <w:numPr>
          <w:ilvl w:val="0"/>
          <w:numId w:val="41"/>
        </w:numPr>
        <w:spacing w:after="649" w:line="26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To ensure the health and safety of patients, OpusCare </w:t>
      </w:r>
      <w:r w:rsidR="00B46424">
        <w:rPr>
          <w:rFonts w:ascii="Times New Roman" w:eastAsia="Times New Roman" w:hAnsi="Times New Roman" w:cs="Times New Roman"/>
          <w:color w:val="000000"/>
          <w:sz w:val="24"/>
        </w:rPr>
        <w:t>may require visitors to adhere to infection control protocols, including passing a health screening and wearing personal protective equipment while on the premises of Opus</w:t>
      </w:r>
      <w:r w:rsidR="0065512E">
        <w:rPr>
          <w:rFonts w:ascii="Times New Roman" w:eastAsia="Times New Roman" w:hAnsi="Times New Roman" w:cs="Times New Roman"/>
          <w:color w:val="000000"/>
          <w:sz w:val="24"/>
        </w:rPr>
        <w:t>C</w:t>
      </w:r>
      <w:r w:rsidR="00B46424">
        <w:rPr>
          <w:rFonts w:ascii="Times New Roman" w:eastAsia="Times New Roman" w:hAnsi="Times New Roman" w:cs="Times New Roman"/>
          <w:color w:val="000000"/>
          <w:sz w:val="24"/>
        </w:rPr>
        <w:t>are. Opus</w:t>
      </w:r>
      <w:r w:rsidR="0065512E">
        <w:rPr>
          <w:rFonts w:ascii="Times New Roman" w:eastAsia="Times New Roman" w:hAnsi="Times New Roman" w:cs="Times New Roman"/>
          <w:color w:val="000000"/>
          <w:sz w:val="24"/>
        </w:rPr>
        <w:t>C</w:t>
      </w:r>
      <w:r w:rsidR="00B46424">
        <w:rPr>
          <w:rFonts w:ascii="Times New Roman" w:eastAsia="Times New Roman" w:hAnsi="Times New Roman" w:cs="Times New Roman"/>
          <w:color w:val="000000"/>
          <w:sz w:val="24"/>
        </w:rPr>
        <w:t xml:space="preserve">are may refuse visitation if the visitor does not pass a health </w:t>
      </w:r>
      <w:r w:rsidR="00884F9E">
        <w:rPr>
          <w:rFonts w:ascii="Times New Roman" w:eastAsia="Times New Roman" w:hAnsi="Times New Roman" w:cs="Times New Roman"/>
          <w:color w:val="000000"/>
          <w:sz w:val="24"/>
        </w:rPr>
        <w:t>screening</w:t>
      </w:r>
      <w:r w:rsidR="00B46424">
        <w:rPr>
          <w:rFonts w:ascii="Times New Roman" w:eastAsia="Times New Roman" w:hAnsi="Times New Roman" w:cs="Times New Roman"/>
          <w:color w:val="000000"/>
          <w:sz w:val="24"/>
        </w:rPr>
        <w:t xml:space="preserve"> or refuses to comply with </w:t>
      </w:r>
      <w:r w:rsidR="00884F9E">
        <w:rPr>
          <w:rFonts w:ascii="Times New Roman" w:eastAsia="Times New Roman" w:hAnsi="Times New Roman" w:cs="Times New Roman"/>
          <w:color w:val="000000"/>
          <w:sz w:val="24"/>
        </w:rPr>
        <w:t>OpusCare infection</w:t>
      </w:r>
      <w:r w:rsidR="00B46424">
        <w:rPr>
          <w:rFonts w:ascii="Times New Roman" w:eastAsia="Times New Roman" w:hAnsi="Times New Roman" w:cs="Times New Roman"/>
          <w:color w:val="000000"/>
          <w:sz w:val="24"/>
        </w:rPr>
        <w:t xml:space="preserve"> control protocols. </w:t>
      </w:r>
    </w:p>
    <w:p w14:paraId="3778B2F7" w14:textId="633216CC" w:rsidR="00CC2DDF" w:rsidRDefault="00CC2DDF" w:rsidP="00147B25">
      <w:pPr>
        <w:pStyle w:val="ListParagraph"/>
        <w:spacing w:after="649" w:line="262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8CDD1B7" w14:textId="2BE6FEED" w:rsidR="0065512E" w:rsidRDefault="0065512E" w:rsidP="00147B25">
      <w:pPr>
        <w:pStyle w:val="ListParagraph"/>
        <w:numPr>
          <w:ilvl w:val="0"/>
          <w:numId w:val="41"/>
        </w:numPr>
        <w:spacing w:after="649" w:line="26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OpusCare shall submit their visitation policies to the agency by January 1</w:t>
      </w:r>
      <w:r w:rsidRPr="0065512E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each year for approval. If the agency finds any provision of a provider’s visitation policy deficient or not </w:t>
      </w:r>
      <w:r w:rsidR="00B50A1F">
        <w:rPr>
          <w:rFonts w:ascii="Times New Roman" w:eastAsia="Times New Roman" w:hAnsi="Times New Roman" w:cs="Times New Roman"/>
          <w:color w:val="000000"/>
          <w:sz w:val="24"/>
        </w:rPr>
        <w:t xml:space="preserve">in compliance with this section or the agency’s rules, the provider </w:t>
      </w:r>
      <w:r w:rsidR="00B50A1F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must submit an updated policy conforming such provision within 30 days after agency ‘s notice. </w:t>
      </w:r>
    </w:p>
    <w:p w14:paraId="2BC1F364" w14:textId="77777777" w:rsidR="00147B25" w:rsidRPr="00147B25" w:rsidRDefault="00147B25" w:rsidP="00147B25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52EC613" w14:textId="743BBC34" w:rsidR="00B50A1F" w:rsidRDefault="00B50A1F" w:rsidP="00147B25">
      <w:pPr>
        <w:pStyle w:val="ListParagraph"/>
        <w:numPr>
          <w:ilvl w:val="0"/>
          <w:numId w:val="41"/>
        </w:numPr>
        <w:spacing w:after="649" w:line="26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OpusCare must notify patients and, if possible, their family members or caregivers of their visitation rights under this section and provide</w:t>
      </w:r>
      <w:r w:rsidR="00382D85">
        <w:rPr>
          <w:rFonts w:ascii="Times New Roman" w:eastAsia="Times New Roman" w:hAnsi="Times New Roman" w:cs="Times New Roman"/>
          <w:color w:val="000000"/>
          <w:sz w:val="24"/>
        </w:rPr>
        <w:t xml:space="preserve"> them with the contact information for </w:t>
      </w:r>
      <w:r w:rsidR="008160F7">
        <w:rPr>
          <w:rFonts w:ascii="Times New Roman" w:eastAsia="Times New Roman" w:hAnsi="Times New Roman" w:cs="Times New Roman"/>
          <w:color w:val="000000"/>
          <w:sz w:val="24"/>
        </w:rPr>
        <w:t>OpusCare</w:t>
      </w:r>
      <w:r w:rsidR="00382D85">
        <w:rPr>
          <w:rFonts w:ascii="Times New Roman" w:eastAsia="Times New Roman" w:hAnsi="Times New Roman" w:cs="Times New Roman"/>
          <w:color w:val="000000"/>
          <w:sz w:val="24"/>
        </w:rPr>
        <w:t xml:space="preserve"> and the link to the dedicated webpage on the </w:t>
      </w:r>
      <w:r w:rsidR="00126C21">
        <w:rPr>
          <w:rFonts w:ascii="Times New Roman" w:eastAsia="Times New Roman" w:hAnsi="Times New Roman" w:cs="Times New Roman"/>
          <w:color w:val="000000"/>
          <w:sz w:val="24"/>
        </w:rPr>
        <w:t>OpusCare</w:t>
      </w:r>
      <w:r w:rsidR="00382D85">
        <w:rPr>
          <w:rFonts w:ascii="Times New Roman" w:eastAsia="Times New Roman" w:hAnsi="Times New Roman" w:cs="Times New Roman"/>
          <w:color w:val="000000"/>
          <w:sz w:val="24"/>
        </w:rPr>
        <w:t xml:space="preserve"> website specified </w:t>
      </w:r>
      <w:r w:rsidR="00126C21">
        <w:rPr>
          <w:rFonts w:ascii="Times New Roman" w:eastAsia="Times New Roman" w:hAnsi="Times New Roman" w:cs="Times New Roman"/>
          <w:color w:val="000000"/>
          <w:sz w:val="24"/>
        </w:rPr>
        <w:t>below.</w:t>
      </w:r>
      <w:r w:rsidR="00382D8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742132D" w14:textId="77777777" w:rsidR="00147B25" w:rsidRPr="00147B25" w:rsidRDefault="00147B25" w:rsidP="00147B25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545C5C4" w14:textId="402E8C27" w:rsidR="00126C21" w:rsidRDefault="00126C21" w:rsidP="00B364E9">
      <w:pPr>
        <w:pStyle w:val="ListParagraph"/>
        <w:numPr>
          <w:ilvl w:val="0"/>
          <w:numId w:val="41"/>
        </w:numPr>
        <w:spacing w:after="649" w:line="26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OpusCare </w:t>
      </w:r>
      <w:r w:rsidR="00141DFA">
        <w:rPr>
          <w:rFonts w:ascii="Times New Roman" w:eastAsia="Times New Roman" w:hAnsi="Times New Roman" w:cs="Times New Roman"/>
          <w:color w:val="000000"/>
          <w:sz w:val="24"/>
        </w:rPr>
        <w:t>will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dedicate a webpage on its website to explain visitation rights authorized under this section and provide a method for individuals to report violations of this section to OpusCare. OpusCare shall investigate the re</w:t>
      </w:r>
      <w:r w:rsidR="00235884">
        <w:rPr>
          <w:rFonts w:ascii="Times New Roman" w:eastAsia="Times New Roman" w:hAnsi="Times New Roman" w:cs="Times New Roman"/>
          <w:color w:val="000000"/>
          <w:sz w:val="24"/>
        </w:rPr>
        <w:t xml:space="preserve">ported violation within 30 days after receiving the report. </w:t>
      </w:r>
    </w:p>
    <w:p w14:paraId="2763C2CF" w14:textId="77777777" w:rsidR="00CC2DDF" w:rsidRPr="00CC2DDF" w:rsidRDefault="00CC2DDF" w:rsidP="00CC2DDF">
      <w:pPr>
        <w:spacing w:after="649" w:line="26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sectPr w:rsidR="00CC2DDF" w:rsidRPr="00CC2DDF" w:rsidSect="00141DFA">
      <w:headerReference w:type="default" r:id="rId7"/>
      <w:footerReference w:type="default" r:id="rId8"/>
      <w:pgSz w:w="12240" w:h="15840"/>
      <w:pgMar w:top="900" w:right="1260" w:bottom="1260" w:left="1300" w:header="0" w:footer="1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7E2E" w14:textId="77777777" w:rsidR="003C4D5B" w:rsidRDefault="003C4D5B" w:rsidP="005C633D">
      <w:pPr>
        <w:spacing w:after="0" w:line="240" w:lineRule="auto"/>
      </w:pPr>
      <w:r>
        <w:separator/>
      </w:r>
    </w:p>
  </w:endnote>
  <w:endnote w:type="continuationSeparator" w:id="0">
    <w:p w14:paraId="3402F247" w14:textId="77777777" w:rsidR="003C4D5B" w:rsidRDefault="003C4D5B" w:rsidP="005C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51636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563234D" w14:textId="5B768AFF" w:rsidR="00FF2881" w:rsidRDefault="00FF288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396ADD" w14:textId="77777777" w:rsidR="00FF2881" w:rsidRDefault="00FF2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A0C3" w14:textId="77777777" w:rsidR="003C4D5B" w:rsidRDefault="003C4D5B" w:rsidP="005C633D">
      <w:pPr>
        <w:spacing w:after="0" w:line="240" w:lineRule="auto"/>
      </w:pPr>
      <w:r>
        <w:separator/>
      </w:r>
    </w:p>
  </w:footnote>
  <w:footnote w:type="continuationSeparator" w:id="0">
    <w:p w14:paraId="1DD46E5A" w14:textId="77777777" w:rsidR="003C4D5B" w:rsidRDefault="003C4D5B" w:rsidP="005C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0A9D" w14:textId="77777777" w:rsidR="00A81279" w:rsidRDefault="00A81279">
    <w:pPr>
      <w:pStyle w:val="Header"/>
      <w:rPr>
        <w:noProof/>
        <w:color w:val="201F1E"/>
      </w:rPr>
    </w:pPr>
  </w:p>
  <w:p w14:paraId="39D9FFF7" w14:textId="77777777" w:rsidR="00A81279" w:rsidRDefault="00A81279">
    <w:pPr>
      <w:pStyle w:val="Header"/>
      <w:rPr>
        <w:noProof/>
        <w:color w:val="201F1E"/>
      </w:rPr>
    </w:pPr>
  </w:p>
  <w:p w14:paraId="10C1724E" w14:textId="679DBAE1" w:rsidR="00A81279" w:rsidRDefault="00484B6E">
    <w:pPr>
      <w:pStyle w:val="Header"/>
    </w:pPr>
    <w:r>
      <w:rPr>
        <w:noProof/>
      </w:rPr>
      <w:drawing>
        <wp:inline distT="0" distB="0" distL="0" distR="0" wp14:anchorId="7469205E" wp14:editId="29624AB9">
          <wp:extent cx="1485900" cy="666750"/>
          <wp:effectExtent l="0" t="0" r="0" b="0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1279">
      <w:rPr>
        <w:rFonts w:ascii="Times New Roman" w:eastAsia="Times New Roman" w:hAnsi="Times New Roman" w:cs="Times New Roman"/>
        <w:sz w:val="20"/>
        <w:szCs w:val="20"/>
      </w:rPr>
      <w:t xml:space="preserve">                                                                                                 </w:t>
    </w:r>
    <w:r w:rsidR="00A81279">
      <w:rPr>
        <w:rFonts w:ascii="Times New Roman" w:hAnsi="Times New Roman"/>
        <w:b/>
      </w:rPr>
      <w:t xml:space="preserve">POLICY No. </w:t>
    </w:r>
    <w:r w:rsidR="00FF2881">
      <w:rPr>
        <w:rFonts w:ascii="Times New Roman" w:hAnsi="Times New Roman"/>
        <w:b/>
      </w:rPr>
      <w:t>– ADM 002</w:t>
    </w:r>
    <w:r w:rsidR="00AB5F1E">
      <w:rPr>
        <w:rFonts w:ascii="Times New Roman" w:hAnsi="Times New Roman"/>
        <w:b/>
      </w:rPr>
      <w:t>8</w:t>
    </w:r>
  </w:p>
  <w:p w14:paraId="126693B3" w14:textId="0A022E93" w:rsidR="005C633D" w:rsidRDefault="005C6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9" style="width:3.6pt;height:10.1pt" coordsize="" o:spt="100" o:bullet="t" adj="0,,0" path="" stroked="f">
        <v:stroke joinstyle="miter"/>
        <v:imagedata r:id="rId1" o:title="image407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.45pt;height:1.45pt;visibility:visible;mso-wrap-style:square" o:bullet="t">
        <v:imagedata r:id="rId2" o:title=""/>
      </v:shape>
    </w:pict>
  </w:numPicBullet>
  <w:abstractNum w:abstractNumId="0" w15:restartNumberingAfterBreak="0">
    <w:nsid w:val="00FB5D85"/>
    <w:multiLevelType w:val="hybridMultilevel"/>
    <w:tmpl w:val="22906066"/>
    <w:lvl w:ilvl="0" w:tplc="B97ECA94">
      <w:start w:val="1"/>
      <w:numFmt w:val="bullet"/>
      <w:lvlText w:val="•"/>
      <w:lvlPicBulletId w:val="0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10C24B7A">
      <w:start w:val="1"/>
      <w:numFmt w:val="bullet"/>
      <w:lvlText w:val="o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3407780">
      <w:start w:val="1"/>
      <w:numFmt w:val="bullet"/>
      <w:lvlText w:val="▪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D1705612">
      <w:start w:val="1"/>
      <w:numFmt w:val="bullet"/>
      <w:lvlText w:val="•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7ADCC54A">
      <w:start w:val="1"/>
      <w:numFmt w:val="bullet"/>
      <w:lvlText w:val="o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6D21A0C">
      <w:start w:val="1"/>
      <w:numFmt w:val="bullet"/>
      <w:lvlText w:val="▪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7D6040EE">
      <w:start w:val="1"/>
      <w:numFmt w:val="bullet"/>
      <w:lvlText w:val="•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73E0B828">
      <w:start w:val="1"/>
      <w:numFmt w:val="bullet"/>
      <w:lvlText w:val="o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8C10D2E8">
      <w:start w:val="1"/>
      <w:numFmt w:val="bullet"/>
      <w:lvlText w:val="▪"/>
      <w:lvlJc w:val="left"/>
      <w:pPr>
        <w:ind w:left="6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C4CB7"/>
    <w:multiLevelType w:val="hybridMultilevel"/>
    <w:tmpl w:val="3112D098"/>
    <w:lvl w:ilvl="0" w:tplc="0916F88E">
      <w:start w:val="1"/>
      <w:numFmt w:val="upperLetter"/>
      <w:lvlText w:val="%1."/>
      <w:lvlJc w:val="left"/>
      <w:pPr>
        <w:ind w:left="2610" w:hanging="360"/>
      </w:pPr>
      <w:rPr>
        <w:rFonts w:hint="default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 w15:restartNumberingAfterBreak="0">
    <w:nsid w:val="05792D8F"/>
    <w:multiLevelType w:val="hybridMultilevel"/>
    <w:tmpl w:val="FBA6D4FE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3" w15:restartNumberingAfterBreak="0">
    <w:nsid w:val="077E0C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0A7D02"/>
    <w:multiLevelType w:val="hybridMultilevel"/>
    <w:tmpl w:val="2918C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7C0441"/>
    <w:multiLevelType w:val="hybridMultilevel"/>
    <w:tmpl w:val="9EC68A40"/>
    <w:lvl w:ilvl="0" w:tplc="60D8C314">
      <w:start w:val="1"/>
      <w:numFmt w:val="bullet"/>
      <w:lvlText w:val="•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AAA436E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896688A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7289AB0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290C28E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ED0D430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EDAE8B2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932A9A2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EDCD2B8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AA6464"/>
    <w:multiLevelType w:val="hybridMultilevel"/>
    <w:tmpl w:val="3656FAC6"/>
    <w:lvl w:ilvl="0" w:tplc="0BD08C96">
      <w:start w:val="1"/>
      <w:numFmt w:val="upperLetter"/>
      <w:lvlText w:val="%1.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6E4F2">
      <w:start w:val="1"/>
      <w:numFmt w:val="lowerLetter"/>
      <w:lvlText w:val="%2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A4B82">
      <w:start w:val="1"/>
      <w:numFmt w:val="lowerRoman"/>
      <w:lvlText w:val="%3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C44EA">
      <w:start w:val="1"/>
      <w:numFmt w:val="decimal"/>
      <w:lvlText w:val="%4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0D552">
      <w:start w:val="1"/>
      <w:numFmt w:val="lowerLetter"/>
      <w:lvlText w:val="%5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2D8A2">
      <w:start w:val="1"/>
      <w:numFmt w:val="lowerRoman"/>
      <w:lvlText w:val="%6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6A42A">
      <w:start w:val="1"/>
      <w:numFmt w:val="decimal"/>
      <w:lvlText w:val="%7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801EC">
      <w:start w:val="1"/>
      <w:numFmt w:val="lowerLetter"/>
      <w:lvlText w:val="%8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2AA76">
      <w:start w:val="1"/>
      <w:numFmt w:val="lowerRoman"/>
      <w:lvlText w:val="%9"/>
      <w:lvlJc w:val="left"/>
      <w:pPr>
        <w:ind w:left="7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AE504A"/>
    <w:multiLevelType w:val="hybridMultilevel"/>
    <w:tmpl w:val="FA089B1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3F766DF"/>
    <w:multiLevelType w:val="hybridMultilevel"/>
    <w:tmpl w:val="62D605A2"/>
    <w:lvl w:ilvl="0" w:tplc="BA7A4F8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242A10AF"/>
    <w:multiLevelType w:val="multilevel"/>
    <w:tmpl w:val="F9B430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6E5A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3E08FB"/>
    <w:multiLevelType w:val="hybridMultilevel"/>
    <w:tmpl w:val="8C56347A"/>
    <w:lvl w:ilvl="0" w:tplc="BCB86686">
      <w:start w:val="1"/>
      <w:numFmt w:val="bullet"/>
      <w:lvlText w:val="•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86B8AF6E">
      <w:start w:val="1"/>
      <w:numFmt w:val="bullet"/>
      <w:lvlText w:val="o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9A927BAE">
      <w:start w:val="1"/>
      <w:numFmt w:val="bullet"/>
      <w:lvlText w:val="▪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632289EC">
      <w:start w:val="1"/>
      <w:numFmt w:val="bullet"/>
      <w:lvlText w:val="•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8BBE821A">
      <w:start w:val="1"/>
      <w:numFmt w:val="bullet"/>
      <w:lvlText w:val="o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A346420A">
      <w:start w:val="1"/>
      <w:numFmt w:val="bullet"/>
      <w:lvlText w:val="▪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C9F65D74">
      <w:start w:val="1"/>
      <w:numFmt w:val="bullet"/>
      <w:lvlText w:val="•"/>
      <w:lvlJc w:val="left"/>
      <w:pPr>
        <w:ind w:left="6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C2A4ADC8">
      <w:start w:val="1"/>
      <w:numFmt w:val="bullet"/>
      <w:lvlText w:val="o"/>
      <w:lvlJc w:val="left"/>
      <w:pPr>
        <w:ind w:left="7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70A84D7C">
      <w:start w:val="1"/>
      <w:numFmt w:val="bullet"/>
      <w:lvlText w:val="▪"/>
      <w:lvlJc w:val="left"/>
      <w:pPr>
        <w:ind w:left="7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262AF0"/>
    <w:multiLevelType w:val="hybridMultilevel"/>
    <w:tmpl w:val="E6F834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A311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4C4F26"/>
    <w:multiLevelType w:val="hybridMultilevel"/>
    <w:tmpl w:val="994C9D2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0BD5B49"/>
    <w:multiLevelType w:val="hybridMultilevel"/>
    <w:tmpl w:val="8C307A90"/>
    <w:lvl w:ilvl="0" w:tplc="0A20C0E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30"/>
        </w:tabs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50"/>
        </w:tabs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70"/>
        </w:tabs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90"/>
        </w:tabs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10"/>
        </w:tabs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30"/>
        </w:tabs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50"/>
        </w:tabs>
        <w:ind w:left="6350" w:hanging="360"/>
      </w:pPr>
      <w:rPr>
        <w:rFonts w:ascii="Wingdings" w:hAnsi="Wingdings" w:hint="default"/>
      </w:rPr>
    </w:lvl>
  </w:abstractNum>
  <w:abstractNum w:abstractNumId="16" w15:restartNumberingAfterBreak="0">
    <w:nsid w:val="422E2FD0"/>
    <w:multiLevelType w:val="hybridMultilevel"/>
    <w:tmpl w:val="0130D8A0"/>
    <w:lvl w:ilvl="0" w:tplc="FAF8C920">
      <w:numFmt w:val="bullet"/>
      <w:lvlText w:val=""/>
      <w:lvlJc w:val="left"/>
      <w:pPr>
        <w:ind w:left="684" w:hanging="26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31ADDA2">
      <w:numFmt w:val="bullet"/>
      <w:lvlText w:val="•"/>
      <w:lvlJc w:val="left"/>
      <w:pPr>
        <w:ind w:left="1561" w:hanging="269"/>
      </w:pPr>
      <w:rPr>
        <w:rFonts w:hint="default"/>
        <w:lang w:val="en-US" w:eastAsia="en-US" w:bidi="ar-SA"/>
      </w:rPr>
    </w:lvl>
    <w:lvl w:ilvl="2" w:tplc="3CB8B79E">
      <w:numFmt w:val="bullet"/>
      <w:lvlText w:val="•"/>
      <w:lvlJc w:val="left"/>
      <w:pPr>
        <w:ind w:left="2443" w:hanging="269"/>
      </w:pPr>
      <w:rPr>
        <w:rFonts w:hint="default"/>
        <w:lang w:val="en-US" w:eastAsia="en-US" w:bidi="ar-SA"/>
      </w:rPr>
    </w:lvl>
    <w:lvl w:ilvl="3" w:tplc="9836ED14">
      <w:numFmt w:val="bullet"/>
      <w:lvlText w:val="•"/>
      <w:lvlJc w:val="left"/>
      <w:pPr>
        <w:ind w:left="3325" w:hanging="269"/>
      </w:pPr>
      <w:rPr>
        <w:rFonts w:hint="default"/>
        <w:lang w:val="en-US" w:eastAsia="en-US" w:bidi="ar-SA"/>
      </w:rPr>
    </w:lvl>
    <w:lvl w:ilvl="4" w:tplc="99F494DA">
      <w:numFmt w:val="bullet"/>
      <w:lvlText w:val="•"/>
      <w:lvlJc w:val="left"/>
      <w:pPr>
        <w:ind w:left="4207" w:hanging="269"/>
      </w:pPr>
      <w:rPr>
        <w:rFonts w:hint="default"/>
        <w:lang w:val="en-US" w:eastAsia="en-US" w:bidi="ar-SA"/>
      </w:rPr>
    </w:lvl>
    <w:lvl w:ilvl="5" w:tplc="DAE03D20">
      <w:numFmt w:val="bullet"/>
      <w:lvlText w:val="•"/>
      <w:lvlJc w:val="left"/>
      <w:pPr>
        <w:ind w:left="5089" w:hanging="269"/>
      </w:pPr>
      <w:rPr>
        <w:rFonts w:hint="default"/>
        <w:lang w:val="en-US" w:eastAsia="en-US" w:bidi="ar-SA"/>
      </w:rPr>
    </w:lvl>
    <w:lvl w:ilvl="6" w:tplc="44D2A61A">
      <w:numFmt w:val="bullet"/>
      <w:lvlText w:val="•"/>
      <w:lvlJc w:val="left"/>
      <w:pPr>
        <w:ind w:left="5970" w:hanging="269"/>
      </w:pPr>
      <w:rPr>
        <w:rFonts w:hint="default"/>
        <w:lang w:val="en-US" w:eastAsia="en-US" w:bidi="ar-SA"/>
      </w:rPr>
    </w:lvl>
    <w:lvl w:ilvl="7" w:tplc="B76E7C6A">
      <w:numFmt w:val="bullet"/>
      <w:lvlText w:val="•"/>
      <w:lvlJc w:val="left"/>
      <w:pPr>
        <w:ind w:left="6852" w:hanging="269"/>
      </w:pPr>
      <w:rPr>
        <w:rFonts w:hint="default"/>
        <w:lang w:val="en-US" w:eastAsia="en-US" w:bidi="ar-SA"/>
      </w:rPr>
    </w:lvl>
    <w:lvl w:ilvl="8" w:tplc="6826126A">
      <w:numFmt w:val="bullet"/>
      <w:lvlText w:val="•"/>
      <w:lvlJc w:val="left"/>
      <w:pPr>
        <w:ind w:left="7734" w:hanging="269"/>
      </w:pPr>
      <w:rPr>
        <w:rFonts w:hint="default"/>
        <w:lang w:val="en-US" w:eastAsia="en-US" w:bidi="ar-SA"/>
      </w:rPr>
    </w:lvl>
  </w:abstractNum>
  <w:abstractNum w:abstractNumId="17" w15:restartNumberingAfterBreak="0">
    <w:nsid w:val="44924AE1"/>
    <w:multiLevelType w:val="hybridMultilevel"/>
    <w:tmpl w:val="AC34EC7A"/>
    <w:lvl w:ilvl="0" w:tplc="BCC41E1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4A76DFA"/>
    <w:multiLevelType w:val="hybridMultilevel"/>
    <w:tmpl w:val="0DD870C0"/>
    <w:lvl w:ilvl="0" w:tplc="8782052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 w15:restartNumberingAfterBreak="0">
    <w:nsid w:val="45311D1F"/>
    <w:multiLevelType w:val="hybridMultilevel"/>
    <w:tmpl w:val="D90AF934"/>
    <w:lvl w:ilvl="0" w:tplc="FADA33DC">
      <w:start w:val="1"/>
      <w:numFmt w:val="lowerLetter"/>
      <w:lvlText w:val="%1)"/>
      <w:lvlJc w:val="left"/>
      <w:pPr>
        <w:ind w:left="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7E4DE4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4EFA66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002DC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EAB96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68709E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A9F22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DCB86E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725E0A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081A83"/>
    <w:multiLevelType w:val="hybridMultilevel"/>
    <w:tmpl w:val="736C8BB0"/>
    <w:lvl w:ilvl="0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21" w15:restartNumberingAfterBreak="0">
    <w:nsid w:val="4DEF7F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F633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D61662"/>
    <w:multiLevelType w:val="hybridMultilevel"/>
    <w:tmpl w:val="32B0F968"/>
    <w:lvl w:ilvl="0" w:tplc="06182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16FEC"/>
    <w:multiLevelType w:val="hybridMultilevel"/>
    <w:tmpl w:val="CBC84C58"/>
    <w:lvl w:ilvl="0" w:tplc="0A20C0EA">
      <w:start w:val="2"/>
      <w:numFmt w:val="bullet"/>
      <w:lvlText w:val="-"/>
      <w:lvlJc w:val="left"/>
      <w:pPr>
        <w:tabs>
          <w:tab w:val="num" w:pos="490"/>
        </w:tabs>
        <w:ind w:left="4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F21D7"/>
    <w:multiLevelType w:val="hybridMultilevel"/>
    <w:tmpl w:val="DA326700"/>
    <w:lvl w:ilvl="0" w:tplc="CCA436D0">
      <w:numFmt w:val="bullet"/>
      <w:lvlText w:val=""/>
      <w:lvlJc w:val="left"/>
      <w:pPr>
        <w:ind w:left="5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7E4F40A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2" w:tplc="BCA0D596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 w:tplc="5ACCA2FE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4" w:tplc="7FE02578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 w:tplc="BD1666D0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CE30AEF0">
      <w:numFmt w:val="bullet"/>
      <w:lvlText w:val="•"/>
      <w:lvlJc w:val="left"/>
      <w:pPr>
        <w:ind w:left="6044" w:hanging="360"/>
      </w:pPr>
      <w:rPr>
        <w:rFonts w:hint="default"/>
        <w:lang w:val="en-US" w:eastAsia="en-US" w:bidi="ar-SA"/>
      </w:rPr>
    </w:lvl>
    <w:lvl w:ilvl="7" w:tplc="CC5802C4">
      <w:numFmt w:val="bullet"/>
      <w:lvlText w:val="•"/>
      <w:lvlJc w:val="left"/>
      <w:pPr>
        <w:ind w:left="6968" w:hanging="360"/>
      </w:pPr>
      <w:rPr>
        <w:rFonts w:hint="default"/>
        <w:lang w:val="en-US" w:eastAsia="en-US" w:bidi="ar-SA"/>
      </w:rPr>
    </w:lvl>
    <w:lvl w:ilvl="8" w:tplc="599070D2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55570E4"/>
    <w:multiLevelType w:val="hybridMultilevel"/>
    <w:tmpl w:val="A9AE2626"/>
    <w:lvl w:ilvl="0" w:tplc="4858E924">
      <w:start w:val="1"/>
      <w:numFmt w:val="decimal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587B223C"/>
    <w:multiLevelType w:val="hybridMultilevel"/>
    <w:tmpl w:val="51A6C464"/>
    <w:lvl w:ilvl="0" w:tplc="64B25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63237"/>
    <w:multiLevelType w:val="hybridMultilevel"/>
    <w:tmpl w:val="9E742F14"/>
    <w:lvl w:ilvl="0" w:tplc="F208E0EE">
      <w:start w:val="1"/>
      <w:numFmt w:val="upperLetter"/>
      <w:lvlText w:val="%1.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3CFDA2">
      <w:start w:val="1"/>
      <w:numFmt w:val="lowerLetter"/>
      <w:lvlText w:val="%2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0F58E">
      <w:start w:val="1"/>
      <w:numFmt w:val="lowerRoman"/>
      <w:lvlText w:val="%3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EFEEA">
      <w:start w:val="1"/>
      <w:numFmt w:val="decimal"/>
      <w:lvlText w:val="%4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C7F86">
      <w:start w:val="1"/>
      <w:numFmt w:val="lowerLetter"/>
      <w:lvlText w:val="%5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6CB420">
      <w:start w:val="1"/>
      <w:numFmt w:val="lowerRoman"/>
      <w:lvlText w:val="%6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0627E">
      <w:start w:val="1"/>
      <w:numFmt w:val="decimal"/>
      <w:lvlText w:val="%7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C49E6E">
      <w:start w:val="1"/>
      <w:numFmt w:val="lowerLetter"/>
      <w:lvlText w:val="%8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2207EC">
      <w:start w:val="1"/>
      <w:numFmt w:val="lowerRoman"/>
      <w:lvlText w:val="%9"/>
      <w:lvlJc w:val="left"/>
      <w:pPr>
        <w:ind w:left="7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405833"/>
    <w:multiLevelType w:val="hybridMultilevel"/>
    <w:tmpl w:val="C0E0E34A"/>
    <w:lvl w:ilvl="0" w:tplc="54B4CD36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8EC1874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2" w:tplc="60D8B314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3" w:tplc="A348B2B4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4" w:tplc="206C1D8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DDEC3924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6" w:tplc="68B091FC">
      <w:numFmt w:val="bullet"/>
      <w:lvlText w:val="•"/>
      <w:lvlJc w:val="left"/>
      <w:pPr>
        <w:ind w:left="6476" w:hanging="360"/>
      </w:pPr>
      <w:rPr>
        <w:rFonts w:hint="default"/>
        <w:lang w:val="en-US" w:eastAsia="en-US" w:bidi="ar-SA"/>
      </w:rPr>
    </w:lvl>
    <w:lvl w:ilvl="7" w:tplc="DFF2F462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  <w:lvl w:ilvl="8" w:tplc="D4B84544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E6643E8"/>
    <w:multiLevelType w:val="hybridMultilevel"/>
    <w:tmpl w:val="AF9C6776"/>
    <w:lvl w:ilvl="0" w:tplc="A03A6E9C">
      <w:numFmt w:val="bullet"/>
      <w:lvlText w:val="•"/>
      <w:lvlJc w:val="left"/>
      <w:pPr>
        <w:ind w:left="860" w:hanging="2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728C27C">
      <w:numFmt w:val="bullet"/>
      <w:lvlText w:val="o"/>
      <w:lvlJc w:val="left"/>
      <w:pPr>
        <w:ind w:left="12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9B242A5A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3" w:tplc="090A0106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4" w:tplc="8FB8F040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5" w:tplc="4A44A028"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ar-SA"/>
      </w:rPr>
    </w:lvl>
    <w:lvl w:ilvl="6" w:tplc="C5B8CA58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7" w:tplc="48BCA33E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F214AFCC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5FCD11EB"/>
    <w:multiLevelType w:val="hybridMultilevel"/>
    <w:tmpl w:val="4ED01232"/>
    <w:lvl w:ilvl="0" w:tplc="678E2054">
      <w:start w:val="1"/>
      <w:numFmt w:val="upperLetter"/>
      <w:lvlText w:val="%1.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20F212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341BBA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B8D382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A08EC0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22504E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560D7E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C2EC5E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10761E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113507C"/>
    <w:multiLevelType w:val="hybridMultilevel"/>
    <w:tmpl w:val="CB5E4996"/>
    <w:lvl w:ilvl="0" w:tplc="7D360FB8">
      <w:start w:val="1"/>
      <w:numFmt w:val="decimal"/>
      <w:lvlText w:val="%1."/>
      <w:lvlJc w:val="left"/>
      <w:pPr>
        <w:ind w:left="860" w:hanging="360"/>
      </w:pPr>
      <w:rPr>
        <w:rFonts w:hint="default"/>
        <w:w w:val="100"/>
        <w:lang w:val="en-US" w:eastAsia="en-US" w:bidi="ar-SA"/>
      </w:rPr>
    </w:lvl>
    <w:lvl w:ilvl="1" w:tplc="5B86A5A2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2" w:tplc="C8BC6AD6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0D3049B6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4" w:tplc="42F65B3A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25348CB8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 w:tplc="065C3A4C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ar-SA"/>
      </w:rPr>
    </w:lvl>
    <w:lvl w:ilvl="7" w:tplc="C99E3A06">
      <w:numFmt w:val="bullet"/>
      <w:lvlText w:val="•"/>
      <w:lvlJc w:val="left"/>
      <w:pPr>
        <w:ind w:left="7076" w:hanging="360"/>
      </w:pPr>
      <w:rPr>
        <w:rFonts w:hint="default"/>
        <w:lang w:val="en-US" w:eastAsia="en-US" w:bidi="ar-SA"/>
      </w:rPr>
    </w:lvl>
    <w:lvl w:ilvl="8" w:tplc="7BAA8DBA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1B05FB2"/>
    <w:multiLevelType w:val="hybridMultilevel"/>
    <w:tmpl w:val="E73C77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F53B60"/>
    <w:multiLevelType w:val="hybridMultilevel"/>
    <w:tmpl w:val="128E29C8"/>
    <w:lvl w:ilvl="0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35" w15:restartNumberingAfterBreak="0">
    <w:nsid w:val="6AB152CE"/>
    <w:multiLevelType w:val="hybridMultilevel"/>
    <w:tmpl w:val="15F261A6"/>
    <w:lvl w:ilvl="0" w:tplc="C946142E">
      <w:start w:val="1"/>
      <w:numFmt w:val="upperLetter"/>
      <w:lvlText w:val="%1.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69ACF6A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BC5C6A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A4DA48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46090A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B45528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F6362E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72A1C4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CE015BA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BE62D3"/>
    <w:multiLevelType w:val="hybridMultilevel"/>
    <w:tmpl w:val="238ADE5E"/>
    <w:lvl w:ilvl="0" w:tplc="3FF857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E84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4045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6C7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05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508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50B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68B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B88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204580F"/>
    <w:multiLevelType w:val="hybridMultilevel"/>
    <w:tmpl w:val="1A4A04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74A66116"/>
    <w:multiLevelType w:val="hybridMultilevel"/>
    <w:tmpl w:val="8C90FCA6"/>
    <w:lvl w:ilvl="0" w:tplc="2E54D376">
      <w:start w:val="1"/>
      <w:numFmt w:val="upperLetter"/>
      <w:lvlText w:val="%1.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C8114">
      <w:start w:val="1"/>
      <w:numFmt w:val="lowerLetter"/>
      <w:lvlText w:val="%2"/>
      <w:lvlJc w:val="left"/>
      <w:pPr>
        <w:ind w:left="2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23C50">
      <w:start w:val="1"/>
      <w:numFmt w:val="lowerRoman"/>
      <w:lvlText w:val="%3"/>
      <w:lvlJc w:val="left"/>
      <w:pPr>
        <w:ind w:left="2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94D33A">
      <w:start w:val="1"/>
      <w:numFmt w:val="decimal"/>
      <w:lvlText w:val="%4"/>
      <w:lvlJc w:val="left"/>
      <w:pPr>
        <w:ind w:left="3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127996">
      <w:start w:val="1"/>
      <w:numFmt w:val="lowerLetter"/>
      <w:lvlText w:val="%5"/>
      <w:lvlJc w:val="left"/>
      <w:pPr>
        <w:ind w:left="4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EF896">
      <w:start w:val="1"/>
      <w:numFmt w:val="lowerRoman"/>
      <w:lvlText w:val="%6"/>
      <w:lvlJc w:val="left"/>
      <w:pPr>
        <w:ind w:left="5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FA5448">
      <w:start w:val="1"/>
      <w:numFmt w:val="decimal"/>
      <w:lvlText w:val="%7"/>
      <w:lvlJc w:val="left"/>
      <w:pPr>
        <w:ind w:left="5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63EC2">
      <w:start w:val="1"/>
      <w:numFmt w:val="lowerLetter"/>
      <w:lvlText w:val="%8"/>
      <w:lvlJc w:val="left"/>
      <w:pPr>
        <w:ind w:left="6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9C4620">
      <w:start w:val="1"/>
      <w:numFmt w:val="lowerRoman"/>
      <w:lvlText w:val="%9"/>
      <w:lvlJc w:val="left"/>
      <w:pPr>
        <w:ind w:left="7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E35141"/>
    <w:multiLevelType w:val="hybridMultilevel"/>
    <w:tmpl w:val="22D0F3A2"/>
    <w:lvl w:ilvl="0" w:tplc="F80EBEE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7DF03D6D"/>
    <w:multiLevelType w:val="hybridMultilevel"/>
    <w:tmpl w:val="D3DAE264"/>
    <w:lvl w:ilvl="0" w:tplc="E06E9166">
      <w:start w:val="1"/>
      <w:numFmt w:val="upperLetter"/>
      <w:lvlText w:val="%1.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A22B4E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12C7AC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60A730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189206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DEF4B2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F4388C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14CEF8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1C5D22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B9480C"/>
    <w:multiLevelType w:val="hybridMultilevel"/>
    <w:tmpl w:val="7A7AF9A8"/>
    <w:lvl w:ilvl="0" w:tplc="C27EFA2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0366296">
    <w:abstractNumId w:val="22"/>
  </w:num>
  <w:num w:numId="2" w16cid:durableId="1549879666">
    <w:abstractNumId w:val="10"/>
  </w:num>
  <w:num w:numId="3" w16cid:durableId="1625119877">
    <w:abstractNumId w:val="13"/>
  </w:num>
  <w:num w:numId="4" w16cid:durableId="1370643668">
    <w:abstractNumId w:val="33"/>
  </w:num>
  <w:num w:numId="5" w16cid:durableId="1663313263">
    <w:abstractNumId w:val="15"/>
  </w:num>
  <w:num w:numId="6" w16cid:durableId="625433677">
    <w:abstractNumId w:val="9"/>
  </w:num>
  <w:num w:numId="7" w16cid:durableId="1274048531">
    <w:abstractNumId w:val="21"/>
  </w:num>
  <w:num w:numId="8" w16cid:durableId="1814836054">
    <w:abstractNumId w:val="3"/>
  </w:num>
  <w:num w:numId="9" w16cid:durableId="1142849362">
    <w:abstractNumId w:val="24"/>
  </w:num>
  <w:num w:numId="10" w16cid:durableId="184828344">
    <w:abstractNumId w:val="14"/>
  </w:num>
  <w:num w:numId="11" w16cid:durableId="298460365">
    <w:abstractNumId w:val="7"/>
  </w:num>
  <w:num w:numId="12" w16cid:durableId="908535922">
    <w:abstractNumId w:val="28"/>
  </w:num>
  <w:num w:numId="13" w16cid:durableId="924612049">
    <w:abstractNumId w:val="6"/>
  </w:num>
  <w:num w:numId="14" w16cid:durableId="724333394">
    <w:abstractNumId w:val="38"/>
  </w:num>
  <w:num w:numId="15" w16cid:durableId="666176687">
    <w:abstractNumId w:val="8"/>
  </w:num>
  <w:num w:numId="16" w16cid:durableId="948858810">
    <w:abstractNumId w:val="19"/>
  </w:num>
  <w:num w:numId="17" w16cid:durableId="238289122">
    <w:abstractNumId w:val="0"/>
  </w:num>
  <w:num w:numId="18" w16cid:durableId="1768580117">
    <w:abstractNumId w:val="18"/>
  </w:num>
  <w:num w:numId="19" w16cid:durableId="944725231">
    <w:abstractNumId w:val="31"/>
  </w:num>
  <w:num w:numId="20" w16cid:durableId="1968268755">
    <w:abstractNumId w:val="35"/>
  </w:num>
  <w:num w:numId="21" w16cid:durableId="1180774773">
    <w:abstractNumId w:val="40"/>
  </w:num>
  <w:num w:numId="22" w16cid:durableId="174656800">
    <w:abstractNumId w:val="36"/>
  </w:num>
  <w:num w:numId="23" w16cid:durableId="1257251398">
    <w:abstractNumId w:val="11"/>
  </w:num>
  <w:num w:numId="24" w16cid:durableId="55327025">
    <w:abstractNumId w:val="5"/>
  </w:num>
  <w:num w:numId="25" w16cid:durableId="910164901">
    <w:abstractNumId w:val="17"/>
  </w:num>
  <w:num w:numId="26" w16cid:durableId="1576621043">
    <w:abstractNumId w:val="26"/>
  </w:num>
  <w:num w:numId="27" w16cid:durableId="1987195665">
    <w:abstractNumId w:val="25"/>
  </w:num>
  <w:num w:numId="28" w16cid:durableId="732194702">
    <w:abstractNumId w:val="29"/>
  </w:num>
  <w:num w:numId="29" w16cid:durableId="1676959710">
    <w:abstractNumId w:val="30"/>
  </w:num>
  <w:num w:numId="30" w16cid:durableId="1792239381">
    <w:abstractNumId w:val="32"/>
  </w:num>
  <w:num w:numId="31" w16cid:durableId="480926460">
    <w:abstractNumId w:val="16"/>
  </w:num>
  <w:num w:numId="32" w16cid:durableId="1487436857">
    <w:abstractNumId w:val="41"/>
  </w:num>
  <w:num w:numId="33" w16cid:durableId="69275676">
    <w:abstractNumId w:val="27"/>
  </w:num>
  <w:num w:numId="34" w16cid:durableId="1023243538">
    <w:abstractNumId w:val="4"/>
  </w:num>
  <w:num w:numId="35" w16cid:durableId="1843274361">
    <w:abstractNumId w:val="1"/>
  </w:num>
  <w:num w:numId="36" w16cid:durableId="1897545337">
    <w:abstractNumId w:val="39"/>
  </w:num>
  <w:num w:numId="37" w16cid:durableId="162356710">
    <w:abstractNumId w:val="2"/>
  </w:num>
  <w:num w:numId="38" w16cid:durableId="1356662699">
    <w:abstractNumId w:val="34"/>
  </w:num>
  <w:num w:numId="39" w16cid:durableId="1431773267">
    <w:abstractNumId w:val="20"/>
  </w:num>
  <w:num w:numId="40" w16cid:durableId="664820184">
    <w:abstractNumId w:val="37"/>
  </w:num>
  <w:num w:numId="41" w16cid:durableId="1768891905">
    <w:abstractNumId w:val="12"/>
  </w:num>
  <w:num w:numId="42" w16cid:durableId="103569068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3D"/>
    <w:rsid w:val="000206AD"/>
    <w:rsid w:val="0003347E"/>
    <w:rsid w:val="00043050"/>
    <w:rsid w:val="0005458D"/>
    <w:rsid w:val="00082418"/>
    <w:rsid w:val="00086C49"/>
    <w:rsid w:val="000A7F56"/>
    <w:rsid w:val="000B05BF"/>
    <w:rsid w:val="000D04E9"/>
    <w:rsid w:val="000E3908"/>
    <w:rsid w:val="000E741B"/>
    <w:rsid w:val="000F3246"/>
    <w:rsid w:val="00100784"/>
    <w:rsid w:val="001058EF"/>
    <w:rsid w:val="00126C21"/>
    <w:rsid w:val="00141DFA"/>
    <w:rsid w:val="00147B25"/>
    <w:rsid w:val="001529A1"/>
    <w:rsid w:val="0018282F"/>
    <w:rsid w:val="001D4E1C"/>
    <w:rsid w:val="001F691F"/>
    <w:rsid w:val="00235884"/>
    <w:rsid w:val="002435F2"/>
    <w:rsid w:val="00250A2E"/>
    <w:rsid w:val="0028646C"/>
    <w:rsid w:val="00292B3C"/>
    <w:rsid w:val="002A2DB8"/>
    <w:rsid w:val="002D1FAB"/>
    <w:rsid w:val="002D451E"/>
    <w:rsid w:val="003176C5"/>
    <w:rsid w:val="00326507"/>
    <w:rsid w:val="00335C83"/>
    <w:rsid w:val="0036058B"/>
    <w:rsid w:val="00382D85"/>
    <w:rsid w:val="003C4D5B"/>
    <w:rsid w:val="003D0F5F"/>
    <w:rsid w:val="003D4F88"/>
    <w:rsid w:val="003D597C"/>
    <w:rsid w:val="003F2D21"/>
    <w:rsid w:val="003F7B25"/>
    <w:rsid w:val="0040023B"/>
    <w:rsid w:val="0045079C"/>
    <w:rsid w:val="00484B6E"/>
    <w:rsid w:val="004C32F3"/>
    <w:rsid w:val="004D32FD"/>
    <w:rsid w:val="004D5552"/>
    <w:rsid w:val="00503660"/>
    <w:rsid w:val="00505855"/>
    <w:rsid w:val="00534417"/>
    <w:rsid w:val="00552A2A"/>
    <w:rsid w:val="005A5539"/>
    <w:rsid w:val="005C633D"/>
    <w:rsid w:val="00607C19"/>
    <w:rsid w:val="0065512E"/>
    <w:rsid w:val="00663FE1"/>
    <w:rsid w:val="0068432F"/>
    <w:rsid w:val="007039A0"/>
    <w:rsid w:val="007060E8"/>
    <w:rsid w:val="0073468E"/>
    <w:rsid w:val="00772C9A"/>
    <w:rsid w:val="00793D04"/>
    <w:rsid w:val="007E6F0E"/>
    <w:rsid w:val="007E6FB7"/>
    <w:rsid w:val="00802918"/>
    <w:rsid w:val="00805FC0"/>
    <w:rsid w:val="008160F7"/>
    <w:rsid w:val="00873A93"/>
    <w:rsid w:val="00884F9E"/>
    <w:rsid w:val="00895410"/>
    <w:rsid w:val="008B040D"/>
    <w:rsid w:val="00945AC5"/>
    <w:rsid w:val="0097472F"/>
    <w:rsid w:val="00A03D88"/>
    <w:rsid w:val="00A15C4A"/>
    <w:rsid w:val="00A31740"/>
    <w:rsid w:val="00A44576"/>
    <w:rsid w:val="00A81279"/>
    <w:rsid w:val="00A90945"/>
    <w:rsid w:val="00AA095B"/>
    <w:rsid w:val="00AA13B6"/>
    <w:rsid w:val="00AB5F1E"/>
    <w:rsid w:val="00AF0899"/>
    <w:rsid w:val="00B231C9"/>
    <w:rsid w:val="00B364E9"/>
    <w:rsid w:val="00B46424"/>
    <w:rsid w:val="00B50A1F"/>
    <w:rsid w:val="00BA56BE"/>
    <w:rsid w:val="00BC0B2D"/>
    <w:rsid w:val="00BF3644"/>
    <w:rsid w:val="00C50CFA"/>
    <w:rsid w:val="00C51885"/>
    <w:rsid w:val="00C711A2"/>
    <w:rsid w:val="00C85A35"/>
    <w:rsid w:val="00CA7581"/>
    <w:rsid w:val="00CB564B"/>
    <w:rsid w:val="00CC2DDF"/>
    <w:rsid w:val="00CD6810"/>
    <w:rsid w:val="00DE0978"/>
    <w:rsid w:val="00E077D6"/>
    <w:rsid w:val="00E1250E"/>
    <w:rsid w:val="00E16DFC"/>
    <w:rsid w:val="00E34605"/>
    <w:rsid w:val="00E34DA3"/>
    <w:rsid w:val="00ED7036"/>
    <w:rsid w:val="00EE1864"/>
    <w:rsid w:val="00EF7764"/>
    <w:rsid w:val="00F309AC"/>
    <w:rsid w:val="00FC394B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C3C4E"/>
  <w15:chartTrackingRefBased/>
  <w15:docId w15:val="{F4940741-7629-4177-8B5D-B04EADEF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5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44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44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8646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33D"/>
  </w:style>
  <w:style w:type="paragraph" w:styleId="Footer">
    <w:name w:val="footer"/>
    <w:basedOn w:val="Normal"/>
    <w:link w:val="FooterChar"/>
    <w:uiPriority w:val="99"/>
    <w:unhideWhenUsed/>
    <w:rsid w:val="005C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3D"/>
  </w:style>
  <w:style w:type="character" w:customStyle="1" w:styleId="Heading4Char">
    <w:name w:val="Heading 4 Char"/>
    <w:basedOn w:val="DefaultParagraphFont"/>
    <w:link w:val="Heading4"/>
    <w:rsid w:val="0028646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864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8646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1"/>
    <w:qFormat/>
    <w:rsid w:val="002864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344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44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7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CA7581"/>
    <w:pPr>
      <w:widowControl w:val="0"/>
      <w:autoSpaceDE w:val="0"/>
      <w:autoSpaceDN w:val="0"/>
      <w:spacing w:before="244" w:after="0" w:line="240" w:lineRule="auto"/>
      <w:ind w:left="118"/>
    </w:pPr>
    <w:rPr>
      <w:rFonts w:ascii="Book Antiqua" w:eastAsia="Book Antiqua" w:hAnsi="Book Antiqua" w:cs="Book Antiqua"/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CA7581"/>
    <w:rPr>
      <w:rFonts w:ascii="Book Antiqua" w:eastAsia="Book Antiqua" w:hAnsi="Book Antiqua" w:cs="Book Antiqua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CA75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95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6E90.2129E790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Marianela De La Llama</dc:creator>
  <cp:keywords/>
  <dc:description/>
  <cp:lastModifiedBy>Gabriela Roque</cp:lastModifiedBy>
  <cp:revision>2</cp:revision>
  <dcterms:created xsi:type="dcterms:W3CDTF">2022-09-15T18:50:00Z</dcterms:created>
  <dcterms:modified xsi:type="dcterms:W3CDTF">2022-09-15T18:50:00Z</dcterms:modified>
</cp:coreProperties>
</file>